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870E" w14:textId="32D82780" w:rsidR="006D643F" w:rsidRDefault="004D209D" w:rsidP="006D643F">
      <w:pPr>
        <w:pStyle w:val="Title"/>
      </w:pPr>
      <w:r w:rsidRPr="004A6DCE">
        <w:t>Memo</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0"/>
        <w:gridCol w:w="769"/>
        <w:gridCol w:w="6051"/>
        <w:gridCol w:w="1440"/>
      </w:tblGrid>
      <w:tr w:rsidR="006D643F" w14:paraId="1890937E" w14:textId="77777777" w:rsidTr="00741AEE">
        <w:trPr>
          <w:gridAfter w:val="1"/>
          <w:wAfter w:w="1440" w:type="dxa"/>
          <w:cantSplit/>
          <w:trHeight w:val="432"/>
        </w:trPr>
        <w:tc>
          <w:tcPr>
            <w:tcW w:w="1100" w:type="dxa"/>
            <w:vAlign w:val="bottom"/>
          </w:tcPr>
          <w:p w14:paraId="692201AB" w14:textId="77777777" w:rsidR="006D643F" w:rsidRPr="004A6DCE" w:rsidRDefault="006D643F" w:rsidP="004D209D">
            <w:pPr>
              <w:pStyle w:val="Heading1"/>
              <w:spacing w:line="240" w:lineRule="auto"/>
              <w:outlineLvl w:val="0"/>
            </w:pPr>
            <w:r w:rsidRPr="004A6DCE">
              <w:t>To:</w:t>
            </w:r>
          </w:p>
        </w:tc>
        <w:tc>
          <w:tcPr>
            <w:tcW w:w="6820" w:type="dxa"/>
            <w:gridSpan w:val="2"/>
            <w:vAlign w:val="bottom"/>
          </w:tcPr>
          <w:p w14:paraId="58A6F84D" w14:textId="60D0AEB0" w:rsidR="006D643F" w:rsidRPr="00D67764" w:rsidRDefault="006D643F" w:rsidP="004D209D">
            <w:pPr>
              <w:rPr>
                <w:rFonts w:asciiTheme="minorHAnsi" w:hAnsiTheme="minorHAnsi" w:cstheme="minorHAnsi"/>
                <w:szCs w:val="22"/>
              </w:rPr>
            </w:pPr>
            <w:r>
              <w:rPr>
                <w:rFonts w:asciiTheme="minorHAnsi" w:hAnsiTheme="minorHAnsi" w:cstheme="minorHAnsi"/>
                <w:szCs w:val="22"/>
              </w:rPr>
              <w:t>&lt;campus client requesting information&gt;</w:t>
            </w:r>
            <w:r w:rsidR="003377DA">
              <w:rPr>
                <w:rFonts w:asciiTheme="minorHAnsi" w:hAnsiTheme="minorHAnsi" w:cstheme="minorHAnsi"/>
                <w:szCs w:val="22"/>
              </w:rPr>
              <w:t xml:space="preserve"> e.g. Research</w:t>
            </w:r>
          </w:p>
        </w:tc>
      </w:tr>
      <w:tr w:rsidR="006D643F" w14:paraId="105D26D1" w14:textId="77777777" w:rsidTr="00741AEE">
        <w:trPr>
          <w:gridAfter w:val="1"/>
          <w:wAfter w:w="1440" w:type="dxa"/>
          <w:cantSplit/>
          <w:trHeight w:val="432"/>
        </w:trPr>
        <w:tc>
          <w:tcPr>
            <w:tcW w:w="1100" w:type="dxa"/>
            <w:vAlign w:val="bottom"/>
          </w:tcPr>
          <w:p w14:paraId="7D77035D" w14:textId="77777777" w:rsidR="006D643F" w:rsidRPr="004A6DCE" w:rsidRDefault="006D643F" w:rsidP="004D209D">
            <w:pPr>
              <w:pStyle w:val="Heading1"/>
              <w:spacing w:line="240" w:lineRule="auto"/>
              <w:outlineLvl w:val="0"/>
            </w:pPr>
            <w:r w:rsidRPr="004A6DCE">
              <w:t>From:</w:t>
            </w:r>
          </w:p>
        </w:tc>
        <w:tc>
          <w:tcPr>
            <w:tcW w:w="6820" w:type="dxa"/>
            <w:gridSpan w:val="2"/>
            <w:vAlign w:val="bottom"/>
          </w:tcPr>
          <w:p w14:paraId="59C908A2" w14:textId="30F6793C" w:rsidR="006D643F" w:rsidRPr="00D67764" w:rsidRDefault="006D643F" w:rsidP="003377DA">
            <w:pPr>
              <w:rPr>
                <w:rFonts w:asciiTheme="minorHAnsi" w:hAnsiTheme="minorHAnsi" w:cstheme="minorHAnsi"/>
                <w:szCs w:val="22"/>
              </w:rPr>
            </w:pPr>
            <w:r>
              <w:rPr>
                <w:rFonts w:asciiTheme="minorHAnsi" w:hAnsiTheme="minorHAnsi" w:cstheme="minorHAnsi"/>
                <w:szCs w:val="22"/>
              </w:rPr>
              <w:t xml:space="preserve">&lt;data </w:t>
            </w:r>
            <w:r w:rsidR="003377DA">
              <w:rPr>
                <w:rFonts w:asciiTheme="minorHAnsi" w:hAnsiTheme="minorHAnsi" w:cstheme="minorHAnsi"/>
                <w:szCs w:val="22"/>
              </w:rPr>
              <w:t>custodian</w:t>
            </w:r>
            <w:r>
              <w:rPr>
                <w:rFonts w:asciiTheme="minorHAnsi" w:hAnsiTheme="minorHAnsi" w:cstheme="minorHAnsi"/>
                <w:szCs w:val="22"/>
              </w:rPr>
              <w:t xml:space="preserve"> of information&gt;</w:t>
            </w:r>
            <w:r w:rsidR="003377DA">
              <w:rPr>
                <w:rFonts w:asciiTheme="minorHAnsi" w:hAnsiTheme="minorHAnsi" w:cstheme="minorHAnsi"/>
                <w:szCs w:val="22"/>
              </w:rPr>
              <w:t xml:space="preserve"> e.g. Human Resources</w:t>
            </w:r>
          </w:p>
        </w:tc>
      </w:tr>
      <w:tr w:rsidR="006D643F" w14:paraId="7A81A091" w14:textId="77777777" w:rsidTr="00741AEE">
        <w:trPr>
          <w:gridAfter w:val="1"/>
          <w:wAfter w:w="1440" w:type="dxa"/>
          <w:cantSplit/>
          <w:trHeight w:val="432"/>
        </w:trPr>
        <w:tc>
          <w:tcPr>
            <w:tcW w:w="1100" w:type="dxa"/>
            <w:vAlign w:val="bottom"/>
          </w:tcPr>
          <w:p w14:paraId="60A6CBFB" w14:textId="77777777" w:rsidR="006D643F" w:rsidRPr="004A6DCE" w:rsidRDefault="006D643F" w:rsidP="004D209D">
            <w:pPr>
              <w:pStyle w:val="Heading1"/>
              <w:spacing w:line="240" w:lineRule="auto"/>
              <w:outlineLvl w:val="0"/>
            </w:pPr>
            <w:r w:rsidRPr="004A6DCE">
              <w:t>Date:</w:t>
            </w:r>
          </w:p>
        </w:tc>
        <w:sdt>
          <w:sdtPr>
            <w:rPr>
              <w:rFonts w:cstheme="minorHAnsi"/>
              <w:szCs w:val="22"/>
            </w:rPr>
            <w:alias w:val="Date"/>
            <w:tag w:val="Date"/>
            <w:id w:val="434908564"/>
            <w:placeholder>
              <w:docPart w:val="26ACF08C15B1B244A350CE1B408A67A0"/>
            </w:placeholder>
            <w:date>
              <w:dateFormat w:val="MMMM d, yyyy"/>
              <w:lid w:val="en-US"/>
              <w:storeMappedDataAs w:val="dateTime"/>
              <w:calendar w:val="gregorian"/>
            </w:date>
          </w:sdtPr>
          <w:sdtEndPr/>
          <w:sdtContent>
            <w:tc>
              <w:tcPr>
                <w:tcW w:w="6820" w:type="dxa"/>
                <w:gridSpan w:val="2"/>
                <w:vAlign w:val="bottom"/>
              </w:tcPr>
              <w:p w14:paraId="79EC54E4" w14:textId="77777777" w:rsidR="006D643F" w:rsidRPr="00D67764" w:rsidRDefault="006D643F" w:rsidP="004D209D">
                <w:pPr>
                  <w:rPr>
                    <w:rFonts w:asciiTheme="minorHAnsi" w:hAnsiTheme="minorHAnsi" w:cstheme="minorHAnsi"/>
                    <w:szCs w:val="22"/>
                  </w:rPr>
                </w:pPr>
                <w:r>
                  <w:rPr>
                    <w:rFonts w:asciiTheme="minorHAnsi" w:hAnsiTheme="minorHAnsi" w:cstheme="minorHAnsi"/>
                    <w:szCs w:val="22"/>
                  </w:rPr>
                  <w:t>&lt;current date&gt;</w:t>
                </w:r>
              </w:p>
            </w:tc>
          </w:sdtContent>
        </w:sdt>
      </w:tr>
      <w:tr w:rsidR="006D643F" w14:paraId="0F132347" w14:textId="77777777" w:rsidTr="00741AEE">
        <w:trPr>
          <w:gridAfter w:val="1"/>
          <w:wAfter w:w="1440" w:type="dxa"/>
          <w:cantSplit/>
          <w:trHeight w:val="432"/>
        </w:trPr>
        <w:tc>
          <w:tcPr>
            <w:tcW w:w="1100" w:type="dxa"/>
            <w:vAlign w:val="bottom"/>
          </w:tcPr>
          <w:p w14:paraId="59F9D0B0" w14:textId="77777777" w:rsidR="006D643F" w:rsidRPr="004A6DCE" w:rsidRDefault="006D643F" w:rsidP="004D209D">
            <w:pPr>
              <w:pStyle w:val="Heading1"/>
              <w:spacing w:line="240" w:lineRule="auto"/>
              <w:outlineLvl w:val="0"/>
            </w:pPr>
            <w:r w:rsidRPr="004A6DCE">
              <w:t>Re:</w:t>
            </w:r>
          </w:p>
        </w:tc>
        <w:tc>
          <w:tcPr>
            <w:tcW w:w="6820" w:type="dxa"/>
            <w:gridSpan w:val="2"/>
            <w:vAlign w:val="bottom"/>
          </w:tcPr>
          <w:p w14:paraId="5FC7CD12" w14:textId="77777777" w:rsidR="006D643F" w:rsidRPr="00D67764" w:rsidRDefault="006D643F" w:rsidP="004D209D">
            <w:pPr>
              <w:rPr>
                <w:rFonts w:asciiTheme="minorHAnsi" w:hAnsiTheme="minorHAnsi" w:cstheme="minorHAnsi"/>
                <w:szCs w:val="22"/>
              </w:rPr>
            </w:pPr>
            <w:r>
              <w:rPr>
                <w:rFonts w:asciiTheme="minorHAnsi" w:hAnsiTheme="minorHAnsi" w:cstheme="minorHAnsi"/>
                <w:szCs w:val="22"/>
              </w:rPr>
              <w:t>Request for access to controlled information</w:t>
            </w:r>
          </w:p>
        </w:tc>
      </w:tr>
      <w:tr w:rsidR="00741AEE" w14:paraId="1CA41F67" w14:textId="77777777" w:rsidTr="004D209D">
        <w:trPr>
          <w:cantSplit/>
          <w:trHeight w:val="432"/>
        </w:trPr>
        <w:tc>
          <w:tcPr>
            <w:tcW w:w="1869" w:type="dxa"/>
            <w:gridSpan w:val="2"/>
            <w:tcBorders>
              <w:bottom w:val="single" w:sz="4" w:space="0" w:color="auto"/>
            </w:tcBorders>
            <w:vAlign w:val="bottom"/>
          </w:tcPr>
          <w:p w14:paraId="6C3D184F" w14:textId="77777777" w:rsidR="00741AEE" w:rsidRPr="004A6DCE" w:rsidRDefault="00741AEE" w:rsidP="00741AEE"/>
        </w:tc>
        <w:tc>
          <w:tcPr>
            <w:tcW w:w="7491" w:type="dxa"/>
            <w:gridSpan w:val="2"/>
            <w:tcBorders>
              <w:bottom w:val="single" w:sz="4" w:space="0" w:color="auto"/>
            </w:tcBorders>
            <w:vAlign w:val="bottom"/>
          </w:tcPr>
          <w:p w14:paraId="7EDA6D68" w14:textId="77777777" w:rsidR="00741AEE" w:rsidRDefault="00741AEE" w:rsidP="00741AEE"/>
        </w:tc>
      </w:tr>
    </w:tbl>
    <w:p w14:paraId="5F556631" w14:textId="77777777" w:rsidR="00E27406" w:rsidRDefault="00E27406"/>
    <w:p w14:paraId="6A3E5358" w14:textId="77777777" w:rsidR="004138E4" w:rsidRDefault="004138E4" w:rsidP="004138E4">
      <w:r>
        <w:t>You have requested a data transfer that involves sharing records that contain personal information</w:t>
      </w:r>
      <w:r w:rsidR="004A7230">
        <w:t>, referred to herein as ‘controlled information’</w:t>
      </w:r>
      <w:r>
        <w:t>.  Access and privacy to information at the University of Guelph is legislated under the Freedom of Information and Protection of Privacy Act, known as FIPPA. Further information on Information and Records Management is available on the University Secretariat website at:</w:t>
      </w:r>
    </w:p>
    <w:p w14:paraId="7410463C" w14:textId="77777777" w:rsidR="004138E4" w:rsidRDefault="004138E4" w:rsidP="004138E4">
      <w:pPr>
        <w:ind w:left="720"/>
      </w:pPr>
      <w:r w:rsidRPr="004138E4">
        <w:t>https://www.uoguelph.ca/secretariat/office-services-privacy-and-access-information/information-and-records-management</w:t>
      </w:r>
    </w:p>
    <w:p w14:paraId="2F6361E3" w14:textId="77777777" w:rsidR="004138E4" w:rsidRDefault="004138E4"/>
    <w:p w14:paraId="12AEFF22" w14:textId="77777777" w:rsidR="004138E4" w:rsidRDefault="004138E4">
      <w:r>
        <w:t>Proper r</w:t>
      </w:r>
      <w:r w:rsidR="00741AEE">
        <w:t>ecords management pro</w:t>
      </w:r>
      <w:r>
        <w:t xml:space="preserve">cesses that ensure the privacy and security of the information need to be followed when handling personal information, both in the system that collects the personal information as well as the subsidiary systems on campus that require access to that information in order to conduct business within the scope of the University. </w:t>
      </w:r>
    </w:p>
    <w:p w14:paraId="0662F591" w14:textId="77777777" w:rsidR="002E46A1" w:rsidRDefault="002E46A1" w:rsidP="00134A98"/>
    <w:p w14:paraId="36400C3A" w14:textId="5AA36064" w:rsidR="00741AEE" w:rsidRDefault="004138E4">
      <w:r>
        <w:t xml:space="preserve">The following process is followed prior to obtaining the </w:t>
      </w:r>
      <w:r w:rsidR="00C50972">
        <w:t xml:space="preserve">controlled </w:t>
      </w:r>
      <w:r>
        <w:t xml:space="preserve">information you have requested in order to ensure the privacy and security of </w:t>
      </w:r>
      <w:r w:rsidR="003377DA">
        <w:t xml:space="preserve">the </w:t>
      </w:r>
      <w:r>
        <w:t>personal information:</w:t>
      </w:r>
    </w:p>
    <w:p w14:paraId="1D62FAA1" w14:textId="274DD5C2" w:rsidR="009361A8" w:rsidRDefault="00A304FC" w:rsidP="004138E4">
      <w:pPr>
        <w:pStyle w:val="ListParagraph"/>
        <w:numPr>
          <w:ilvl w:val="0"/>
          <w:numId w:val="1"/>
        </w:numPr>
      </w:pPr>
      <w:r>
        <w:t>Identification of the business purpose the information is being requested for</w:t>
      </w:r>
      <w:r w:rsidR="00A84F99">
        <w:t xml:space="preserve"> and the system and location it will be stored in</w:t>
      </w:r>
      <w:r>
        <w:t xml:space="preserve">, </w:t>
      </w:r>
      <w:r w:rsidR="00335AA0" w:rsidRPr="003D1882">
        <w:t xml:space="preserve">sent </w:t>
      </w:r>
      <w:r w:rsidR="001A10A9" w:rsidRPr="003D1882">
        <w:t xml:space="preserve">and signed </w:t>
      </w:r>
      <w:r w:rsidR="00335AA0" w:rsidRPr="003D1882">
        <w:t>by</w:t>
      </w:r>
      <w:r w:rsidR="00335AA0">
        <w:t xml:space="preserve"> the</w:t>
      </w:r>
      <w:r w:rsidR="009361A8">
        <w:t xml:space="preserve"> senior executive (Dean/AVP level) of the requesting department (</w:t>
      </w:r>
      <w:r w:rsidR="006E60D6">
        <w:t xml:space="preserve">see attached </w:t>
      </w:r>
      <w:r w:rsidR="00A84F99">
        <w:t>Request for Controlled Information</w:t>
      </w:r>
      <w:r w:rsidR="009361A8">
        <w:t>)</w:t>
      </w:r>
    </w:p>
    <w:p w14:paraId="30259B98" w14:textId="5CD6CF8E" w:rsidR="00134A98" w:rsidRDefault="007A3C5A" w:rsidP="00134A98">
      <w:pPr>
        <w:pStyle w:val="ListParagraph"/>
        <w:numPr>
          <w:ilvl w:val="0"/>
          <w:numId w:val="1"/>
        </w:numPr>
      </w:pPr>
      <w:r>
        <w:t>After the “Request for Controlled Information” is received, a</w:t>
      </w:r>
      <w:r w:rsidR="00134A98">
        <w:t xml:space="preserve"> meeting with </w:t>
      </w:r>
      <w:r w:rsidRPr="007A3C5A">
        <w:rPr>
          <w:i/>
        </w:rPr>
        <w:t>&lt;campus client&gt;</w:t>
      </w:r>
      <w:r>
        <w:t xml:space="preserve"> and </w:t>
      </w:r>
      <w:r w:rsidR="00134A98">
        <w:t xml:space="preserve">the </w:t>
      </w:r>
      <w:r w:rsidRPr="007A3C5A">
        <w:rPr>
          <w:i/>
        </w:rPr>
        <w:t>&lt;</w:t>
      </w:r>
      <w:r w:rsidR="00134A98" w:rsidRPr="007A3C5A">
        <w:rPr>
          <w:i/>
        </w:rPr>
        <w:t>data custodian</w:t>
      </w:r>
      <w:r w:rsidRPr="007A3C5A">
        <w:rPr>
          <w:i/>
        </w:rPr>
        <w:t>&gt;</w:t>
      </w:r>
      <w:r>
        <w:t xml:space="preserve"> will be held</w:t>
      </w:r>
      <w:r w:rsidR="00134A98">
        <w:t xml:space="preserve"> to review the intended business purpose and responsibilities for proper records management and adherence to University policies, which will include a review and discussion of the attached Schedules</w:t>
      </w:r>
    </w:p>
    <w:p w14:paraId="5221E7E2" w14:textId="7E534F49" w:rsidR="00A304FC" w:rsidRDefault="009361A8" w:rsidP="004138E4">
      <w:pPr>
        <w:pStyle w:val="ListParagraph"/>
        <w:numPr>
          <w:ilvl w:val="0"/>
          <w:numId w:val="1"/>
        </w:numPr>
      </w:pPr>
      <w:r>
        <w:t>L</w:t>
      </w:r>
      <w:r w:rsidR="00A304FC">
        <w:t>isting of data elements required (</w:t>
      </w:r>
      <w:r w:rsidR="006E60D6">
        <w:t xml:space="preserve">see attached </w:t>
      </w:r>
      <w:r w:rsidR="00A304FC">
        <w:t>Schedule A)</w:t>
      </w:r>
    </w:p>
    <w:p w14:paraId="79C9A8A2" w14:textId="5D1598B5" w:rsidR="004138E4" w:rsidRDefault="004138E4" w:rsidP="004138E4">
      <w:pPr>
        <w:pStyle w:val="ListParagraph"/>
        <w:numPr>
          <w:ilvl w:val="0"/>
          <w:numId w:val="1"/>
        </w:numPr>
      </w:pPr>
      <w:r>
        <w:t xml:space="preserve">Review and </w:t>
      </w:r>
      <w:r w:rsidR="00A304FC">
        <w:t>acknowledgement of client responsibilities for use and management of this information (</w:t>
      </w:r>
      <w:r w:rsidR="006E60D6">
        <w:t xml:space="preserve">see attached </w:t>
      </w:r>
      <w:r w:rsidR="00A304FC">
        <w:t>Schedule B)</w:t>
      </w:r>
    </w:p>
    <w:p w14:paraId="5627D8F0" w14:textId="5749E033" w:rsidR="00A304FC" w:rsidRDefault="00053F5D" w:rsidP="004138E4">
      <w:pPr>
        <w:pStyle w:val="ListParagraph"/>
        <w:numPr>
          <w:ilvl w:val="0"/>
          <w:numId w:val="1"/>
        </w:numPr>
      </w:pPr>
      <w:r>
        <w:lastRenderedPageBreak/>
        <w:t xml:space="preserve">A signed </w:t>
      </w:r>
      <w:r w:rsidR="000320F5">
        <w:t>copy of the Information Sharing A</w:t>
      </w:r>
      <w:r w:rsidR="00A84F99">
        <w:t xml:space="preserve">greement </w:t>
      </w:r>
      <w:r>
        <w:t>ensuring the</w:t>
      </w:r>
      <w:r w:rsidR="00A84F99">
        <w:t xml:space="preserve"> proper stewardship of the controlled info</w:t>
      </w:r>
      <w:r>
        <w:t xml:space="preserve">rmation, including the completed Schedule A and Schedule B, </w:t>
      </w:r>
      <w:r w:rsidR="000320F5">
        <w:t>and i</w:t>
      </w:r>
      <w:r w:rsidR="00A304FC">
        <w:t xml:space="preserve">dentification of the person in </w:t>
      </w:r>
      <w:r w:rsidR="000320F5" w:rsidRPr="000320F5">
        <w:rPr>
          <w:i/>
        </w:rPr>
        <w:t xml:space="preserve">&lt;the client </w:t>
      </w:r>
      <w:r w:rsidR="00A304FC" w:rsidRPr="000320F5">
        <w:rPr>
          <w:i/>
        </w:rPr>
        <w:t>area</w:t>
      </w:r>
      <w:r w:rsidR="000320F5" w:rsidRPr="000320F5">
        <w:rPr>
          <w:i/>
        </w:rPr>
        <w:t>&gt;</w:t>
      </w:r>
      <w:r w:rsidR="00A304FC" w:rsidRPr="000320F5">
        <w:rPr>
          <w:i/>
        </w:rPr>
        <w:t xml:space="preserve"> </w:t>
      </w:r>
      <w:r w:rsidR="00A304FC">
        <w:t xml:space="preserve">responsible for ensuring proper records management processes are followed, who can be contacted for annual </w:t>
      </w:r>
      <w:r w:rsidR="004D209D">
        <w:t>review</w:t>
      </w:r>
      <w:r w:rsidR="000320F5">
        <w:t xml:space="preserve"> of the use of the controlled information</w:t>
      </w:r>
      <w:r w:rsidR="006E60D6">
        <w:t xml:space="preserve"> (see attached Information Sharing Agreement)</w:t>
      </w:r>
    </w:p>
    <w:p w14:paraId="51BA4175" w14:textId="77777777" w:rsidR="00A304FC" w:rsidRDefault="00A304FC" w:rsidP="00A304FC"/>
    <w:p w14:paraId="2673476A" w14:textId="68EB8308" w:rsidR="00A304FC" w:rsidRDefault="00A304FC" w:rsidP="00A304FC">
      <w:r>
        <w:t xml:space="preserve">Please submit </w:t>
      </w:r>
      <w:r w:rsidR="00134A98">
        <w:t xml:space="preserve">the </w:t>
      </w:r>
      <w:r w:rsidR="000320F5">
        <w:t xml:space="preserve">attached </w:t>
      </w:r>
      <w:r w:rsidR="00A84F99">
        <w:t>Information Request</w:t>
      </w:r>
      <w:r>
        <w:t xml:space="preserve"> as a first step in your request for sharing information. </w:t>
      </w:r>
      <w:r w:rsidR="00134A98">
        <w:t xml:space="preserve">During the </w:t>
      </w:r>
      <w:r w:rsidR="000320F5">
        <w:t xml:space="preserve">review </w:t>
      </w:r>
      <w:r w:rsidR="00134A98">
        <w:t>process, we will assist you with filling out Schedule A</w:t>
      </w:r>
      <w:r w:rsidR="000320F5">
        <w:t xml:space="preserve"> and reviewing </w:t>
      </w:r>
      <w:r w:rsidR="00134A98">
        <w:t>Schedule B</w:t>
      </w:r>
      <w:r w:rsidR="000320F5">
        <w:t xml:space="preserve"> prior to final sign-off of the Information Sharing Agreement</w:t>
      </w:r>
      <w:r w:rsidR="00134A98">
        <w:t>.</w:t>
      </w:r>
    </w:p>
    <w:p w14:paraId="6D1C7B2E" w14:textId="77777777" w:rsidR="00134A98" w:rsidRDefault="00134A98" w:rsidP="00A304FC">
      <w:pPr>
        <w:rPr>
          <w:b/>
          <w:sz w:val="28"/>
          <w:lang w:val="en-CA"/>
        </w:rPr>
      </w:pPr>
    </w:p>
    <w:p w14:paraId="7747189E" w14:textId="77777777" w:rsidR="00837DA4" w:rsidRDefault="00837DA4">
      <w:pPr>
        <w:rPr>
          <w:b/>
          <w:sz w:val="28"/>
          <w:lang w:val="en-CA"/>
        </w:rPr>
      </w:pPr>
      <w:r>
        <w:rPr>
          <w:b/>
          <w:sz w:val="28"/>
          <w:lang w:val="en-CA"/>
        </w:rPr>
        <w:br w:type="page"/>
      </w:r>
    </w:p>
    <w:p w14:paraId="066F601E" w14:textId="7EB4346E" w:rsidR="009361A8" w:rsidRDefault="007A3C5A" w:rsidP="00A304FC">
      <w:pPr>
        <w:rPr>
          <w:b/>
          <w:sz w:val="28"/>
          <w:lang w:val="en-CA"/>
        </w:rPr>
      </w:pPr>
      <w:r>
        <w:rPr>
          <w:b/>
          <w:sz w:val="28"/>
          <w:lang w:val="en-CA"/>
        </w:rPr>
        <w:lastRenderedPageBreak/>
        <w:t xml:space="preserve">Request for Controlled </w:t>
      </w:r>
      <w:r w:rsidR="00A84F99">
        <w:rPr>
          <w:b/>
          <w:sz w:val="28"/>
          <w:lang w:val="en-CA"/>
        </w:rPr>
        <w:t xml:space="preserve">Information </w:t>
      </w:r>
    </w:p>
    <w:p w14:paraId="587F3704" w14:textId="77777777" w:rsidR="00134A98" w:rsidRDefault="00134A98" w:rsidP="00A304FC">
      <w:pPr>
        <w:rPr>
          <w:b/>
          <w:sz w:val="28"/>
          <w:lang w:val="en-CA"/>
        </w:rPr>
      </w:pPr>
    </w:p>
    <w:p w14:paraId="236E8BD1" w14:textId="5A1F7A6D" w:rsidR="00134A98" w:rsidRDefault="00134A98" w:rsidP="00A304FC">
      <w:pPr>
        <w:rPr>
          <w:b/>
          <w:sz w:val="28"/>
          <w:lang w:val="en-CA"/>
        </w:rPr>
      </w:pPr>
      <w:r>
        <w:rPr>
          <w:b/>
          <w:sz w:val="28"/>
          <w:lang w:val="en-CA"/>
        </w:rPr>
        <w:t xml:space="preserve">Between </w:t>
      </w:r>
      <w:r w:rsidRPr="00A84F99">
        <w:rPr>
          <w:i/>
          <w:sz w:val="28"/>
          <w:lang w:val="en-CA"/>
        </w:rPr>
        <w:t>&lt;campus client&gt;</w:t>
      </w:r>
      <w:r>
        <w:rPr>
          <w:b/>
          <w:sz w:val="28"/>
          <w:lang w:val="en-CA"/>
        </w:rPr>
        <w:t xml:space="preserve"> and </w:t>
      </w:r>
      <w:r w:rsidRPr="00A84F99">
        <w:rPr>
          <w:i/>
          <w:sz w:val="28"/>
          <w:lang w:val="en-CA"/>
        </w:rPr>
        <w:t>&lt;University data custodian&gt;</w:t>
      </w:r>
    </w:p>
    <w:p w14:paraId="7BB6C624" w14:textId="77777777" w:rsidR="00A304FC" w:rsidRDefault="00A304FC" w:rsidP="00A304FC">
      <w:pPr>
        <w:rPr>
          <w:b/>
          <w:sz w:val="28"/>
          <w:lang w:val="en-CA"/>
        </w:rPr>
      </w:pPr>
    </w:p>
    <w:p w14:paraId="2DDC4EF0" w14:textId="10D07DAD" w:rsidR="00A304FC" w:rsidRPr="007F45C5" w:rsidRDefault="00727C11" w:rsidP="00A304FC">
      <w:pPr>
        <w:rPr>
          <w:b/>
          <w:sz w:val="28"/>
          <w:lang w:val="en-CA"/>
        </w:rPr>
      </w:pPr>
      <w:r>
        <w:rPr>
          <w:b/>
          <w:sz w:val="28"/>
          <w:lang w:val="en-CA"/>
        </w:rPr>
        <w:t xml:space="preserve">Purpose </w:t>
      </w:r>
      <w:r w:rsidR="00A84F99">
        <w:rPr>
          <w:b/>
          <w:sz w:val="28"/>
          <w:lang w:val="en-CA"/>
        </w:rPr>
        <w:t xml:space="preserve">and Storage </w:t>
      </w:r>
    </w:p>
    <w:p w14:paraId="77CD0A67" w14:textId="77777777" w:rsidR="00A304FC" w:rsidRDefault="00A304FC" w:rsidP="00A304FC"/>
    <w:p w14:paraId="1014FA9F" w14:textId="4BCD5049" w:rsidR="00727C11" w:rsidRDefault="00727C11" w:rsidP="00727C11">
      <w:r>
        <w:t xml:space="preserve">Please </w:t>
      </w:r>
      <w:r w:rsidR="009361A8">
        <w:t>outline the following</w:t>
      </w:r>
      <w:r>
        <w:t>:</w:t>
      </w:r>
    </w:p>
    <w:p w14:paraId="41AD0C41" w14:textId="77777777" w:rsidR="009361A8" w:rsidRPr="009361A8" w:rsidRDefault="009361A8" w:rsidP="00727C11">
      <w:pPr>
        <w:pStyle w:val="ListParagraph"/>
        <w:numPr>
          <w:ilvl w:val="0"/>
          <w:numId w:val="2"/>
        </w:numPr>
        <w:rPr>
          <w:b/>
          <w:sz w:val="28"/>
          <w:lang w:val="en-CA"/>
        </w:rPr>
      </w:pPr>
      <w:r>
        <w:t>Business purpose:</w:t>
      </w:r>
    </w:p>
    <w:p w14:paraId="0FDF5A24" w14:textId="223DA57A" w:rsidR="00727C11" w:rsidRPr="009361A8" w:rsidRDefault="009361A8" w:rsidP="009361A8">
      <w:pPr>
        <w:pStyle w:val="ListParagraph"/>
        <w:numPr>
          <w:ilvl w:val="1"/>
          <w:numId w:val="2"/>
        </w:numPr>
        <w:rPr>
          <w:b/>
          <w:sz w:val="28"/>
          <w:lang w:val="en-CA"/>
        </w:rPr>
      </w:pPr>
      <w:r>
        <w:t>t</w:t>
      </w:r>
      <w:r w:rsidR="00A304FC">
        <w:t>he</w:t>
      </w:r>
      <w:r>
        <w:t xml:space="preserve"> reason</w:t>
      </w:r>
      <w:r w:rsidR="00A304FC">
        <w:t xml:space="preserve"> </w:t>
      </w:r>
      <w:r>
        <w:t xml:space="preserve">your </w:t>
      </w:r>
      <w:r w:rsidR="00727C11">
        <w:t>area is requesting</w:t>
      </w:r>
      <w:r w:rsidR="00C50972">
        <w:t xml:space="preserve"> controlled</w:t>
      </w:r>
      <w:r w:rsidR="00727C11">
        <w:t xml:space="preserve"> information, e.g. the </w:t>
      </w:r>
      <w:r>
        <w:t xml:space="preserve">University </w:t>
      </w:r>
      <w:r w:rsidR="00727C11">
        <w:t xml:space="preserve">business purpose it will </w:t>
      </w:r>
      <w:r w:rsidR="00725819">
        <w:t xml:space="preserve">be </w:t>
      </w:r>
      <w:r w:rsidR="00727C11">
        <w:t>used to support</w:t>
      </w:r>
    </w:p>
    <w:p w14:paraId="37D15A5D" w14:textId="75847793" w:rsidR="009361A8" w:rsidRPr="007D3540" w:rsidRDefault="009361A8" w:rsidP="009361A8">
      <w:pPr>
        <w:pStyle w:val="ListParagraph"/>
        <w:numPr>
          <w:ilvl w:val="1"/>
          <w:numId w:val="2"/>
        </w:numPr>
        <w:rPr>
          <w:b/>
          <w:sz w:val="28"/>
          <w:lang w:val="en-CA"/>
        </w:rPr>
      </w:pPr>
      <w:r>
        <w:t xml:space="preserve">high level description of the business process(es) it will be used in </w:t>
      </w:r>
    </w:p>
    <w:p w14:paraId="20CB7196" w14:textId="13FFBB7C" w:rsidR="009361A8" w:rsidRPr="00727C11" w:rsidRDefault="009361A8" w:rsidP="00727C11">
      <w:pPr>
        <w:pStyle w:val="ListParagraph"/>
        <w:numPr>
          <w:ilvl w:val="0"/>
          <w:numId w:val="2"/>
        </w:numPr>
        <w:rPr>
          <w:b/>
          <w:sz w:val="28"/>
          <w:lang w:val="en-CA"/>
        </w:rPr>
      </w:pPr>
      <w:r>
        <w:t xml:space="preserve">Storage of the information: </w:t>
      </w:r>
    </w:p>
    <w:p w14:paraId="0691C949" w14:textId="62605ECF" w:rsidR="00727C11" w:rsidRPr="00727C11" w:rsidRDefault="00727C11" w:rsidP="009361A8">
      <w:pPr>
        <w:pStyle w:val="ListParagraph"/>
        <w:numPr>
          <w:ilvl w:val="1"/>
          <w:numId w:val="2"/>
        </w:numPr>
        <w:rPr>
          <w:b/>
          <w:sz w:val="28"/>
          <w:lang w:val="en-CA"/>
        </w:rPr>
      </w:pPr>
      <w:r>
        <w:t>any system it will be imported to, and frequency being requested</w:t>
      </w:r>
      <w:r w:rsidR="009361A8">
        <w:t xml:space="preserve"> for updated information</w:t>
      </w:r>
    </w:p>
    <w:p w14:paraId="7064D39B" w14:textId="481AB917" w:rsidR="007D3540" w:rsidRPr="00134A98" w:rsidRDefault="00A84F99" w:rsidP="009361A8">
      <w:pPr>
        <w:pStyle w:val="ListParagraph"/>
        <w:numPr>
          <w:ilvl w:val="1"/>
          <w:numId w:val="2"/>
        </w:numPr>
        <w:rPr>
          <w:b/>
          <w:sz w:val="28"/>
          <w:lang w:val="en-CA"/>
        </w:rPr>
      </w:pPr>
      <w:r>
        <w:rPr>
          <w:b/>
          <w:noProof/>
          <w:szCs w:val="22"/>
        </w:rPr>
        <mc:AlternateContent>
          <mc:Choice Requires="wps">
            <w:drawing>
              <wp:anchor distT="0" distB="0" distL="114300" distR="114300" simplePos="0" relativeHeight="251658240" behindDoc="0" locked="0" layoutInCell="1" allowOverlap="1" wp14:anchorId="71AE59AE" wp14:editId="6821C4B6">
                <wp:simplePos x="0" y="0"/>
                <wp:positionH relativeFrom="column">
                  <wp:posOffset>0</wp:posOffset>
                </wp:positionH>
                <wp:positionV relativeFrom="paragraph">
                  <wp:posOffset>438150</wp:posOffset>
                </wp:positionV>
                <wp:extent cx="5600700" cy="1576070"/>
                <wp:effectExtent l="0" t="0" r="38100" b="2413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576070"/>
                        </a:xfrm>
                        <a:prstGeom prst="rect">
                          <a:avLst/>
                        </a:prstGeom>
                        <a:noFill/>
                        <a:ln>
                          <a:solidFill>
                            <a:schemeClr val="tx1">
                              <a:alpha val="98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8FFA6D" w14:textId="16540910" w:rsidR="00DC2474" w:rsidRDefault="00DC2474">
                            <w:r>
                              <w:t>&lt;outline of the above from client here&gt;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AE59AE" id="_x0000_t202" coordsize="21600,21600" o:spt="202" path="m,l,21600r21600,l21600,xe">
                <v:stroke joinstyle="miter"/>
                <v:path gradientshapeok="t" o:connecttype="rect"/>
              </v:shapetype>
              <v:shape id="Text Box 2" o:spid="_x0000_s1026" type="#_x0000_t202" style="position:absolute;left:0;text-align:left;margin-left:0;margin-top:34.5pt;width:441pt;height:124.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" filled="f" strokecolor="black [3213]">
                <v:stroke opacity="64250f"/>
                <v:textbox>
                  <w:txbxContent>
                    <w:p w14:paraId="568FFA6D" w14:textId="16540910" w:rsidR="00DC2474" w:rsidRDefault="00DC2474">
                      <w:r>
                        <w:t>&lt;outline of the above from client here&gt;</w:t>
                      </w:r>
                    </w:p>
                  </w:txbxContent>
                </v:textbox>
                <w10:wrap type="square"/>
              </v:shape>
            </w:pict>
          </mc:Fallback>
        </mc:AlternateContent>
      </w:r>
      <w:r w:rsidR="007D3540">
        <w:t>location of the informa</w:t>
      </w:r>
      <w:r w:rsidR="009361A8">
        <w:t>t</w:t>
      </w:r>
      <w:r w:rsidR="008C5737">
        <w:t xml:space="preserve">ion (on-premise or off-premise, </w:t>
      </w:r>
      <w:r w:rsidR="009361A8">
        <w:t xml:space="preserve">e.g. </w:t>
      </w:r>
      <w:r w:rsidR="008C5737">
        <w:t xml:space="preserve">cloud, </w:t>
      </w:r>
      <w:r w:rsidR="007D3540">
        <w:t>hosted by vendor)</w:t>
      </w:r>
    </w:p>
    <w:p w14:paraId="1D18B5E4" w14:textId="77777777" w:rsidR="007A3C5A" w:rsidRDefault="007A3C5A">
      <w:pPr>
        <w:rPr>
          <w:b/>
          <w:sz w:val="28"/>
          <w:lang w:val="en-CA"/>
        </w:rPr>
      </w:pPr>
      <w:r>
        <w:rPr>
          <w:b/>
          <w:sz w:val="28"/>
          <w:lang w:val="en-CA"/>
        </w:rPr>
        <w:br w:type="page"/>
      </w:r>
    </w:p>
    <w:p w14:paraId="78A717F4" w14:textId="632EFFD0" w:rsidR="00134A98" w:rsidRPr="00134A98" w:rsidRDefault="00134A98" w:rsidP="00134A98">
      <w:pPr>
        <w:rPr>
          <w:b/>
          <w:sz w:val="28"/>
          <w:lang w:val="en-CA"/>
        </w:rPr>
      </w:pPr>
      <w:r w:rsidRPr="00134A98">
        <w:rPr>
          <w:b/>
          <w:sz w:val="28"/>
          <w:lang w:val="en-CA"/>
        </w:rPr>
        <w:lastRenderedPageBreak/>
        <w:t>Schedule A</w:t>
      </w:r>
    </w:p>
    <w:p w14:paraId="0E6B713D" w14:textId="77777777" w:rsidR="00134A98" w:rsidRDefault="00134A98" w:rsidP="00A304FC">
      <w:pPr>
        <w:rPr>
          <w:b/>
          <w:sz w:val="28"/>
          <w:lang w:val="en-CA"/>
        </w:rPr>
      </w:pPr>
    </w:p>
    <w:p w14:paraId="6A5D215C" w14:textId="77777777" w:rsidR="00A304FC" w:rsidRPr="007F45C5" w:rsidRDefault="00A304FC" w:rsidP="00A304FC">
      <w:pPr>
        <w:rPr>
          <w:b/>
          <w:sz w:val="28"/>
          <w:lang w:val="en-CA"/>
        </w:rPr>
      </w:pPr>
      <w:r w:rsidRPr="007F45C5">
        <w:rPr>
          <w:b/>
          <w:sz w:val="28"/>
          <w:lang w:val="en-CA"/>
        </w:rPr>
        <w:t>Data Requirement</w:t>
      </w:r>
      <w:r>
        <w:rPr>
          <w:b/>
          <w:sz w:val="28"/>
          <w:lang w:val="en-CA"/>
        </w:rPr>
        <w:t xml:space="preserve"> </w:t>
      </w:r>
    </w:p>
    <w:p w14:paraId="11D5B53E" w14:textId="77777777" w:rsidR="00A304FC" w:rsidRDefault="00A304FC" w:rsidP="00A304FC"/>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520"/>
        <w:gridCol w:w="2917"/>
        <w:gridCol w:w="2834"/>
      </w:tblGrid>
      <w:tr w:rsidR="00A304FC" w:rsidRPr="00A7653B" w14:paraId="5502A9B7" w14:textId="77777777" w:rsidTr="006E60D6">
        <w:trPr>
          <w:trHeight w:val="315"/>
        </w:trPr>
        <w:tc>
          <w:tcPr>
            <w:tcW w:w="3620" w:type="dxa"/>
            <w:gridSpan w:val="2"/>
            <w:shd w:val="clear" w:color="000000" w:fill="BFBFBF"/>
            <w:noWrap/>
            <w:vAlign w:val="bottom"/>
            <w:hideMark/>
          </w:tcPr>
          <w:p w14:paraId="4E96D7CD" w14:textId="77777777" w:rsidR="00A304FC" w:rsidRPr="00740D43" w:rsidRDefault="00A304FC" w:rsidP="00A304FC">
            <w:pPr>
              <w:jc w:val="center"/>
              <w:rPr>
                <w:rFonts w:ascii="Calibri" w:hAnsi="Calibri"/>
                <w:b/>
                <w:bCs/>
                <w:color w:val="000000"/>
                <w:lang w:val="en-CA" w:eastAsia="en-CA"/>
              </w:rPr>
            </w:pPr>
            <w:r w:rsidRPr="00740D43">
              <w:rPr>
                <w:rFonts w:ascii="Calibri" w:hAnsi="Calibri"/>
                <w:b/>
                <w:bCs/>
                <w:color w:val="000000"/>
                <w:lang w:val="en-CA" w:eastAsia="en-CA"/>
              </w:rPr>
              <w:t>Field Required</w:t>
            </w:r>
          </w:p>
        </w:tc>
        <w:tc>
          <w:tcPr>
            <w:tcW w:w="2917" w:type="dxa"/>
            <w:shd w:val="clear" w:color="000000" w:fill="BFBFBF"/>
            <w:noWrap/>
            <w:vAlign w:val="bottom"/>
            <w:hideMark/>
          </w:tcPr>
          <w:p w14:paraId="0BE1A9DE" w14:textId="77777777" w:rsidR="00A304FC" w:rsidRPr="00740D43" w:rsidRDefault="00A304FC" w:rsidP="00A304FC">
            <w:pPr>
              <w:jc w:val="center"/>
              <w:rPr>
                <w:rFonts w:ascii="Calibri" w:hAnsi="Calibri"/>
                <w:b/>
                <w:bCs/>
                <w:color w:val="000000"/>
                <w:lang w:val="en-CA" w:eastAsia="en-CA"/>
              </w:rPr>
            </w:pPr>
            <w:r w:rsidRPr="00740D43">
              <w:rPr>
                <w:rFonts w:ascii="Calibri" w:hAnsi="Calibri"/>
                <w:b/>
                <w:bCs/>
                <w:color w:val="000000"/>
                <w:lang w:val="en-CA" w:eastAsia="en-CA"/>
              </w:rPr>
              <w:t>Example</w:t>
            </w:r>
          </w:p>
        </w:tc>
        <w:tc>
          <w:tcPr>
            <w:tcW w:w="2834" w:type="dxa"/>
            <w:shd w:val="clear" w:color="000000" w:fill="BFBFBF"/>
            <w:vAlign w:val="bottom"/>
            <w:hideMark/>
          </w:tcPr>
          <w:p w14:paraId="6B3E6DAE" w14:textId="77777777" w:rsidR="00A304FC" w:rsidRPr="00740D43" w:rsidRDefault="00A304FC" w:rsidP="00727C11">
            <w:pPr>
              <w:jc w:val="center"/>
              <w:rPr>
                <w:rFonts w:ascii="Calibri" w:hAnsi="Calibri"/>
                <w:b/>
                <w:bCs/>
                <w:color w:val="000000"/>
                <w:lang w:val="en-CA" w:eastAsia="en-CA"/>
              </w:rPr>
            </w:pPr>
            <w:r>
              <w:rPr>
                <w:rFonts w:ascii="Calibri" w:hAnsi="Calibri"/>
                <w:b/>
                <w:bCs/>
                <w:color w:val="000000"/>
                <w:lang w:val="en-CA" w:eastAsia="en-CA"/>
              </w:rPr>
              <w:t>Reason</w:t>
            </w:r>
            <w:r w:rsidR="00727C11">
              <w:rPr>
                <w:rFonts w:ascii="Calibri" w:hAnsi="Calibri"/>
                <w:b/>
                <w:bCs/>
                <w:color w:val="000000"/>
                <w:lang w:val="en-CA" w:eastAsia="en-CA"/>
              </w:rPr>
              <w:t xml:space="preserve"> it </w:t>
            </w:r>
            <w:r>
              <w:rPr>
                <w:rFonts w:ascii="Calibri" w:hAnsi="Calibri"/>
                <w:b/>
                <w:bCs/>
                <w:color w:val="000000"/>
                <w:lang w:val="en-CA" w:eastAsia="en-CA"/>
              </w:rPr>
              <w:t>is required</w:t>
            </w:r>
          </w:p>
        </w:tc>
      </w:tr>
      <w:tr w:rsidR="00A304FC" w:rsidRPr="00A7653B" w14:paraId="79BED9DF" w14:textId="77777777" w:rsidTr="006E60D6">
        <w:trPr>
          <w:trHeight w:val="315"/>
        </w:trPr>
        <w:tc>
          <w:tcPr>
            <w:tcW w:w="2100" w:type="dxa"/>
            <w:shd w:val="clear" w:color="auto" w:fill="auto"/>
            <w:vAlign w:val="center"/>
          </w:tcPr>
          <w:p w14:paraId="6235B4E9" w14:textId="77777777" w:rsidR="00A304FC" w:rsidRPr="00740D43" w:rsidRDefault="00A304FC" w:rsidP="00A304FC">
            <w:pPr>
              <w:rPr>
                <w:rFonts w:ascii="Calibri" w:hAnsi="Calibri"/>
                <w:color w:val="000000"/>
                <w:lang w:val="en-CA" w:eastAsia="en-CA"/>
              </w:rPr>
            </w:pPr>
          </w:p>
        </w:tc>
        <w:tc>
          <w:tcPr>
            <w:tcW w:w="1520" w:type="dxa"/>
            <w:shd w:val="clear" w:color="auto" w:fill="auto"/>
            <w:vAlign w:val="center"/>
          </w:tcPr>
          <w:p w14:paraId="416A29E8" w14:textId="77777777" w:rsidR="00A304FC" w:rsidRPr="00740D43" w:rsidRDefault="00A304FC" w:rsidP="00A304FC">
            <w:pPr>
              <w:rPr>
                <w:rFonts w:ascii="Calibri" w:hAnsi="Calibri"/>
                <w:color w:val="000000"/>
                <w:lang w:val="en-CA" w:eastAsia="en-CA"/>
              </w:rPr>
            </w:pPr>
          </w:p>
        </w:tc>
        <w:tc>
          <w:tcPr>
            <w:tcW w:w="2917" w:type="dxa"/>
            <w:shd w:val="clear" w:color="auto" w:fill="auto"/>
            <w:vAlign w:val="center"/>
          </w:tcPr>
          <w:p w14:paraId="20D68C44" w14:textId="77777777" w:rsidR="00A304FC" w:rsidRPr="00740D43" w:rsidRDefault="00A304FC" w:rsidP="00A304FC">
            <w:pPr>
              <w:jc w:val="center"/>
              <w:rPr>
                <w:rFonts w:ascii="Calibri" w:hAnsi="Calibri"/>
                <w:color w:val="000000"/>
                <w:lang w:val="en-CA" w:eastAsia="en-CA"/>
              </w:rPr>
            </w:pPr>
          </w:p>
        </w:tc>
        <w:tc>
          <w:tcPr>
            <w:tcW w:w="2834" w:type="dxa"/>
            <w:shd w:val="clear" w:color="auto" w:fill="FFFFFF" w:themeFill="background1"/>
            <w:noWrap/>
            <w:vAlign w:val="bottom"/>
          </w:tcPr>
          <w:p w14:paraId="61CFBE27" w14:textId="77777777" w:rsidR="00A304FC" w:rsidRPr="00740D43" w:rsidRDefault="00A304FC" w:rsidP="00A304FC">
            <w:pPr>
              <w:rPr>
                <w:rFonts w:ascii="Calibri" w:hAnsi="Calibri"/>
                <w:color w:val="000000"/>
                <w:lang w:val="en-CA" w:eastAsia="en-CA"/>
              </w:rPr>
            </w:pPr>
          </w:p>
        </w:tc>
      </w:tr>
      <w:tr w:rsidR="00A304FC" w:rsidRPr="00A7653B" w14:paraId="109088FA" w14:textId="77777777" w:rsidTr="006E60D6">
        <w:trPr>
          <w:trHeight w:val="315"/>
        </w:trPr>
        <w:tc>
          <w:tcPr>
            <w:tcW w:w="2100" w:type="dxa"/>
            <w:shd w:val="clear" w:color="auto" w:fill="auto"/>
            <w:vAlign w:val="center"/>
          </w:tcPr>
          <w:p w14:paraId="29B93BF2" w14:textId="77777777" w:rsidR="00A304FC" w:rsidRPr="00740D43" w:rsidRDefault="00A304FC" w:rsidP="00A304FC">
            <w:pPr>
              <w:rPr>
                <w:rFonts w:ascii="Calibri" w:hAnsi="Calibri"/>
                <w:color w:val="000000"/>
                <w:lang w:val="en-CA" w:eastAsia="en-CA"/>
              </w:rPr>
            </w:pPr>
          </w:p>
        </w:tc>
        <w:tc>
          <w:tcPr>
            <w:tcW w:w="1520" w:type="dxa"/>
            <w:shd w:val="clear" w:color="auto" w:fill="auto"/>
            <w:vAlign w:val="center"/>
          </w:tcPr>
          <w:p w14:paraId="423D772D" w14:textId="77777777" w:rsidR="00A304FC" w:rsidRPr="00740D43" w:rsidRDefault="00A304FC" w:rsidP="00A304FC">
            <w:pPr>
              <w:rPr>
                <w:rFonts w:ascii="Calibri" w:hAnsi="Calibri"/>
                <w:color w:val="000000"/>
                <w:lang w:val="en-CA" w:eastAsia="en-CA"/>
              </w:rPr>
            </w:pPr>
          </w:p>
        </w:tc>
        <w:tc>
          <w:tcPr>
            <w:tcW w:w="2917" w:type="dxa"/>
            <w:shd w:val="clear" w:color="auto" w:fill="auto"/>
            <w:vAlign w:val="center"/>
          </w:tcPr>
          <w:p w14:paraId="4B11BF08" w14:textId="77777777" w:rsidR="00A304FC" w:rsidRPr="00740D43" w:rsidRDefault="00A304FC" w:rsidP="00A304FC">
            <w:pPr>
              <w:jc w:val="center"/>
              <w:rPr>
                <w:rFonts w:ascii="Calibri" w:hAnsi="Calibri"/>
                <w:color w:val="000000"/>
                <w:lang w:val="en-CA" w:eastAsia="en-CA"/>
              </w:rPr>
            </w:pPr>
          </w:p>
        </w:tc>
        <w:tc>
          <w:tcPr>
            <w:tcW w:w="2834" w:type="dxa"/>
            <w:shd w:val="clear" w:color="auto" w:fill="FFFFFF" w:themeFill="background1"/>
            <w:noWrap/>
          </w:tcPr>
          <w:p w14:paraId="02DA6CE7" w14:textId="77777777" w:rsidR="00A304FC" w:rsidRPr="00740D43" w:rsidRDefault="00A304FC" w:rsidP="00A304FC">
            <w:pPr>
              <w:rPr>
                <w:rFonts w:ascii="Calibri" w:hAnsi="Calibri"/>
                <w:color w:val="000000"/>
                <w:lang w:val="en-CA" w:eastAsia="en-CA"/>
              </w:rPr>
            </w:pPr>
          </w:p>
        </w:tc>
      </w:tr>
      <w:tr w:rsidR="00A304FC" w:rsidRPr="00A7653B" w14:paraId="5F9DCA47" w14:textId="77777777" w:rsidTr="006E60D6">
        <w:trPr>
          <w:trHeight w:val="315"/>
        </w:trPr>
        <w:tc>
          <w:tcPr>
            <w:tcW w:w="2100" w:type="dxa"/>
            <w:shd w:val="clear" w:color="auto" w:fill="auto"/>
            <w:vAlign w:val="center"/>
          </w:tcPr>
          <w:p w14:paraId="13E39500" w14:textId="77777777" w:rsidR="00A304FC" w:rsidRPr="00740D43" w:rsidRDefault="00A304FC" w:rsidP="00A304FC">
            <w:pPr>
              <w:rPr>
                <w:rFonts w:ascii="Calibri" w:hAnsi="Calibri"/>
                <w:color w:val="000000"/>
                <w:lang w:val="en-CA" w:eastAsia="en-CA"/>
              </w:rPr>
            </w:pPr>
          </w:p>
        </w:tc>
        <w:tc>
          <w:tcPr>
            <w:tcW w:w="1520" w:type="dxa"/>
            <w:shd w:val="clear" w:color="auto" w:fill="auto"/>
            <w:vAlign w:val="center"/>
          </w:tcPr>
          <w:p w14:paraId="1CD7D1A2" w14:textId="77777777" w:rsidR="00A304FC" w:rsidRPr="00740D43" w:rsidRDefault="00A304FC" w:rsidP="00A304FC">
            <w:pPr>
              <w:rPr>
                <w:rFonts w:ascii="Calibri" w:hAnsi="Calibri"/>
                <w:color w:val="000000"/>
                <w:lang w:val="en-CA" w:eastAsia="en-CA"/>
              </w:rPr>
            </w:pPr>
          </w:p>
        </w:tc>
        <w:tc>
          <w:tcPr>
            <w:tcW w:w="2917" w:type="dxa"/>
            <w:shd w:val="clear" w:color="auto" w:fill="auto"/>
            <w:vAlign w:val="center"/>
          </w:tcPr>
          <w:p w14:paraId="1E91E2E9" w14:textId="77777777" w:rsidR="00A304FC" w:rsidRPr="00740D43" w:rsidRDefault="00A304FC" w:rsidP="00A304FC">
            <w:pPr>
              <w:jc w:val="center"/>
              <w:rPr>
                <w:rFonts w:ascii="Calibri" w:hAnsi="Calibri"/>
                <w:color w:val="000000"/>
                <w:lang w:val="en-CA" w:eastAsia="en-CA"/>
              </w:rPr>
            </w:pPr>
          </w:p>
        </w:tc>
        <w:tc>
          <w:tcPr>
            <w:tcW w:w="2834" w:type="dxa"/>
            <w:shd w:val="clear" w:color="auto" w:fill="FFFFFF" w:themeFill="background1"/>
            <w:noWrap/>
          </w:tcPr>
          <w:p w14:paraId="5DBABAD1" w14:textId="77777777" w:rsidR="00A304FC" w:rsidRPr="00740D43" w:rsidRDefault="00A304FC" w:rsidP="00A304FC">
            <w:pPr>
              <w:rPr>
                <w:rFonts w:ascii="Calibri" w:hAnsi="Calibri"/>
                <w:color w:val="000000"/>
                <w:lang w:val="en-CA" w:eastAsia="en-CA"/>
              </w:rPr>
            </w:pPr>
          </w:p>
        </w:tc>
      </w:tr>
      <w:tr w:rsidR="00A304FC" w:rsidRPr="00A7653B" w14:paraId="33AE38D6" w14:textId="77777777" w:rsidTr="006E60D6">
        <w:trPr>
          <w:trHeight w:val="315"/>
        </w:trPr>
        <w:tc>
          <w:tcPr>
            <w:tcW w:w="2100" w:type="dxa"/>
            <w:shd w:val="clear" w:color="auto" w:fill="auto"/>
            <w:vAlign w:val="center"/>
          </w:tcPr>
          <w:p w14:paraId="4365E447" w14:textId="77777777" w:rsidR="00A304FC" w:rsidRPr="00740D43" w:rsidRDefault="00A304FC" w:rsidP="00A304FC">
            <w:pPr>
              <w:rPr>
                <w:rFonts w:ascii="Calibri" w:hAnsi="Calibri"/>
                <w:color w:val="000000"/>
                <w:lang w:val="en-CA" w:eastAsia="en-CA"/>
              </w:rPr>
            </w:pPr>
          </w:p>
        </w:tc>
        <w:tc>
          <w:tcPr>
            <w:tcW w:w="1520" w:type="dxa"/>
            <w:shd w:val="clear" w:color="auto" w:fill="auto"/>
            <w:vAlign w:val="center"/>
          </w:tcPr>
          <w:p w14:paraId="36F35382" w14:textId="77777777" w:rsidR="00A304FC" w:rsidRPr="00740D43" w:rsidRDefault="00A304FC" w:rsidP="00A304FC">
            <w:pPr>
              <w:rPr>
                <w:rFonts w:ascii="Calibri" w:hAnsi="Calibri"/>
                <w:color w:val="000000"/>
                <w:lang w:val="en-CA" w:eastAsia="en-CA"/>
              </w:rPr>
            </w:pPr>
          </w:p>
        </w:tc>
        <w:tc>
          <w:tcPr>
            <w:tcW w:w="2917" w:type="dxa"/>
            <w:shd w:val="clear" w:color="auto" w:fill="auto"/>
            <w:vAlign w:val="center"/>
          </w:tcPr>
          <w:p w14:paraId="2FD7624B" w14:textId="77777777" w:rsidR="00A304FC" w:rsidRPr="00740D43" w:rsidRDefault="00A304FC" w:rsidP="00A304FC">
            <w:pPr>
              <w:jc w:val="center"/>
              <w:rPr>
                <w:rFonts w:ascii="Calibri" w:hAnsi="Calibri"/>
                <w:color w:val="000000"/>
                <w:lang w:val="en-CA" w:eastAsia="en-CA"/>
              </w:rPr>
            </w:pPr>
          </w:p>
        </w:tc>
        <w:tc>
          <w:tcPr>
            <w:tcW w:w="2834" w:type="dxa"/>
            <w:shd w:val="clear" w:color="auto" w:fill="FFFFFF" w:themeFill="background1"/>
            <w:noWrap/>
          </w:tcPr>
          <w:p w14:paraId="74E29655" w14:textId="77777777" w:rsidR="00A304FC" w:rsidRPr="00740D43" w:rsidRDefault="00A304FC" w:rsidP="00A304FC">
            <w:pPr>
              <w:rPr>
                <w:rFonts w:ascii="Calibri" w:hAnsi="Calibri"/>
                <w:color w:val="000000"/>
                <w:lang w:val="en-CA" w:eastAsia="en-CA"/>
              </w:rPr>
            </w:pPr>
          </w:p>
        </w:tc>
      </w:tr>
      <w:tr w:rsidR="00A304FC" w:rsidRPr="00A7653B" w14:paraId="30F713A0" w14:textId="77777777" w:rsidTr="006E60D6">
        <w:trPr>
          <w:trHeight w:val="315"/>
        </w:trPr>
        <w:tc>
          <w:tcPr>
            <w:tcW w:w="2100" w:type="dxa"/>
            <w:shd w:val="clear" w:color="auto" w:fill="auto"/>
            <w:vAlign w:val="center"/>
          </w:tcPr>
          <w:p w14:paraId="3DC72A42" w14:textId="77777777" w:rsidR="00A304FC" w:rsidRPr="00740D43" w:rsidRDefault="00A304FC" w:rsidP="00A304FC">
            <w:pPr>
              <w:rPr>
                <w:rFonts w:ascii="Calibri" w:hAnsi="Calibri"/>
                <w:color w:val="000000"/>
                <w:lang w:val="en-CA" w:eastAsia="en-CA"/>
              </w:rPr>
            </w:pPr>
          </w:p>
        </w:tc>
        <w:tc>
          <w:tcPr>
            <w:tcW w:w="1520" w:type="dxa"/>
            <w:shd w:val="clear" w:color="auto" w:fill="auto"/>
            <w:vAlign w:val="center"/>
          </w:tcPr>
          <w:p w14:paraId="1CACE884" w14:textId="77777777" w:rsidR="00A304FC" w:rsidRPr="00740D43" w:rsidRDefault="00A304FC" w:rsidP="00A304FC">
            <w:pPr>
              <w:rPr>
                <w:rFonts w:ascii="Calibri" w:hAnsi="Calibri"/>
                <w:color w:val="000000"/>
                <w:lang w:val="en-CA" w:eastAsia="en-CA"/>
              </w:rPr>
            </w:pPr>
          </w:p>
        </w:tc>
        <w:tc>
          <w:tcPr>
            <w:tcW w:w="2917" w:type="dxa"/>
            <w:shd w:val="clear" w:color="auto" w:fill="auto"/>
            <w:vAlign w:val="center"/>
          </w:tcPr>
          <w:p w14:paraId="3060CED2" w14:textId="77777777" w:rsidR="00A304FC" w:rsidRPr="00740D43" w:rsidRDefault="00A304FC" w:rsidP="00A304FC">
            <w:pPr>
              <w:jc w:val="center"/>
              <w:rPr>
                <w:rFonts w:ascii="Calibri" w:hAnsi="Calibri"/>
                <w:color w:val="000000"/>
                <w:lang w:val="en-CA" w:eastAsia="en-CA"/>
              </w:rPr>
            </w:pPr>
          </w:p>
        </w:tc>
        <w:tc>
          <w:tcPr>
            <w:tcW w:w="2834" w:type="dxa"/>
            <w:shd w:val="clear" w:color="auto" w:fill="FFFFFF" w:themeFill="background1"/>
            <w:noWrap/>
            <w:vAlign w:val="bottom"/>
          </w:tcPr>
          <w:p w14:paraId="0CEB10FB" w14:textId="77777777" w:rsidR="00A304FC" w:rsidRPr="00740D43" w:rsidRDefault="00A304FC" w:rsidP="00A304FC">
            <w:pPr>
              <w:rPr>
                <w:rFonts w:ascii="Calibri" w:hAnsi="Calibri"/>
                <w:color w:val="000000"/>
                <w:lang w:val="en-CA" w:eastAsia="en-CA"/>
              </w:rPr>
            </w:pPr>
          </w:p>
        </w:tc>
      </w:tr>
      <w:tr w:rsidR="00A304FC" w:rsidRPr="00A7653B" w14:paraId="1483938F" w14:textId="77777777" w:rsidTr="006E60D6">
        <w:trPr>
          <w:trHeight w:val="315"/>
        </w:trPr>
        <w:tc>
          <w:tcPr>
            <w:tcW w:w="2100" w:type="dxa"/>
            <w:shd w:val="clear" w:color="auto" w:fill="auto"/>
            <w:vAlign w:val="center"/>
          </w:tcPr>
          <w:p w14:paraId="11B89B92" w14:textId="77777777" w:rsidR="00A304FC" w:rsidRPr="00740D43" w:rsidRDefault="00A304FC" w:rsidP="00A304FC">
            <w:pPr>
              <w:rPr>
                <w:rFonts w:ascii="Calibri" w:hAnsi="Calibri"/>
                <w:color w:val="000000"/>
                <w:lang w:val="en-CA" w:eastAsia="en-CA"/>
              </w:rPr>
            </w:pPr>
          </w:p>
        </w:tc>
        <w:tc>
          <w:tcPr>
            <w:tcW w:w="1520" w:type="dxa"/>
            <w:shd w:val="clear" w:color="auto" w:fill="auto"/>
            <w:vAlign w:val="center"/>
          </w:tcPr>
          <w:p w14:paraId="7234FD96" w14:textId="77777777" w:rsidR="00A304FC" w:rsidRPr="00740D43" w:rsidRDefault="00A304FC" w:rsidP="00A304FC">
            <w:pPr>
              <w:rPr>
                <w:rFonts w:ascii="Calibri" w:hAnsi="Calibri"/>
                <w:color w:val="000000"/>
                <w:lang w:val="en-CA" w:eastAsia="en-CA"/>
              </w:rPr>
            </w:pPr>
          </w:p>
        </w:tc>
        <w:tc>
          <w:tcPr>
            <w:tcW w:w="2917" w:type="dxa"/>
            <w:shd w:val="clear" w:color="auto" w:fill="auto"/>
            <w:vAlign w:val="center"/>
          </w:tcPr>
          <w:p w14:paraId="75F1639E" w14:textId="77777777" w:rsidR="00A304FC" w:rsidRPr="00740D43" w:rsidRDefault="00A304FC" w:rsidP="00A304FC">
            <w:pPr>
              <w:jc w:val="center"/>
              <w:rPr>
                <w:rFonts w:ascii="Calibri" w:hAnsi="Calibri"/>
                <w:color w:val="000000"/>
                <w:lang w:val="en-CA" w:eastAsia="en-CA"/>
              </w:rPr>
            </w:pPr>
          </w:p>
        </w:tc>
        <w:tc>
          <w:tcPr>
            <w:tcW w:w="2834" w:type="dxa"/>
            <w:shd w:val="clear" w:color="auto" w:fill="FFFFFF" w:themeFill="background1"/>
            <w:noWrap/>
            <w:vAlign w:val="bottom"/>
          </w:tcPr>
          <w:p w14:paraId="4887959D" w14:textId="77777777" w:rsidR="00A304FC" w:rsidRPr="00740D43" w:rsidRDefault="00A304FC" w:rsidP="00A304FC">
            <w:pPr>
              <w:rPr>
                <w:rFonts w:ascii="Calibri" w:hAnsi="Calibri"/>
                <w:color w:val="000000"/>
                <w:lang w:val="en-CA" w:eastAsia="en-CA"/>
              </w:rPr>
            </w:pPr>
          </w:p>
        </w:tc>
      </w:tr>
      <w:tr w:rsidR="00A304FC" w:rsidRPr="00A7653B" w14:paraId="53015F4C" w14:textId="77777777" w:rsidTr="006E60D6">
        <w:trPr>
          <w:trHeight w:val="504"/>
        </w:trPr>
        <w:tc>
          <w:tcPr>
            <w:tcW w:w="2100" w:type="dxa"/>
            <w:shd w:val="clear" w:color="auto" w:fill="auto"/>
            <w:vAlign w:val="center"/>
          </w:tcPr>
          <w:p w14:paraId="16C0A187" w14:textId="77777777" w:rsidR="00A304FC" w:rsidRPr="00740D43" w:rsidRDefault="00A304FC" w:rsidP="00A304FC">
            <w:pPr>
              <w:rPr>
                <w:rFonts w:ascii="Calibri" w:hAnsi="Calibri"/>
                <w:color w:val="000000"/>
                <w:lang w:val="en-CA" w:eastAsia="en-CA"/>
              </w:rPr>
            </w:pPr>
          </w:p>
        </w:tc>
        <w:tc>
          <w:tcPr>
            <w:tcW w:w="1520" w:type="dxa"/>
            <w:shd w:val="clear" w:color="auto" w:fill="auto"/>
            <w:vAlign w:val="center"/>
          </w:tcPr>
          <w:p w14:paraId="770183F1" w14:textId="77777777" w:rsidR="00A304FC" w:rsidRPr="00740D43" w:rsidRDefault="00A304FC" w:rsidP="00A304FC">
            <w:pPr>
              <w:rPr>
                <w:rFonts w:ascii="Calibri" w:hAnsi="Calibri"/>
                <w:color w:val="000000"/>
                <w:lang w:val="en-CA" w:eastAsia="en-CA"/>
              </w:rPr>
            </w:pPr>
          </w:p>
        </w:tc>
        <w:tc>
          <w:tcPr>
            <w:tcW w:w="2917" w:type="dxa"/>
            <w:shd w:val="clear" w:color="auto" w:fill="auto"/>
            <w:vAlign w:val="center"/>
          </w:tcPr>
          <w:p w14:paraId="102FB4D5" w14:textId="77777777" w:rsidR="00A304FC" w:rsidRPr="00740D43" w:rsidRDefault="00A304FC" w:rsidP="00A304FC">
            <w:pPr>
              <w:jc w:val="center"/>
              <w:rPr>
                <w:rFonts w:ascii="Calibri" w:hAnsi="Calibri"/>
                <w:color w:val="000000"/>
                <w:lang w:val="en-CA" w:eastAsia="en-CA"/>
              </w:rPr>
            </w:pPr>
          </w:p>
        </w:tc>
        <w:tc>
          <w:tcPr>
            <w:tcW w:w="2834" w:type="dxa"/>
            <w:shd w:val="clear" w:color="auto" w:fill="FFFFFF" w:themeFill="background1"/>
            <w:noWrap/>
            <w:vAlign w:val="center"/>
          </w:tcPr>
          <w:p w14:paraId="113901A9" w14:textId="77777777" w:rsidR="00A304FC" w:rsidRPr="00740D43" w:rsidRDefault="00A304FC" w:rsidP="00A304FC">
            <w:pPr>
              <w:rPr>
                <w:rFonts w:ascii="Calibri" w:hAnsi="Calibri"/>
                <w:color w:val="000000"/>
                <w:lang w:val="en-CA" w:eastAsia="en-CA"/>
              </w:rPr>
            </w:pPr>
          </w:p>
        </w:tc>
      </w:tr>
      <w:tr w:rsidR="00A304FC" w:rsidRPr="00A7653B" w14:paraId="7B313D28" w14:textId="77777777" w:rsidTr="006E60D6">
        <w:trPr>
          <w:trHeight w:val="504"/>
        </w:trPr>
        <w:tc>
          <w:tcPr>
            <w:tcW w:w="2100" w:type="dxa"/>
            <w:shd w:val="clear" w:color="auto" w:fill="auto"/>
            <w:vAlign w:val="center"/>
          </w:tcPr>
          <w:p w14:paraId="76B1DB92" w14:textId="77777777" w:rsidR="00A304FC" w:rsidRPr="00740D43" w:rsidRDefault="00A304FC" w:rsidP="00A304FC">
            <w:pPr>
              <w:rPr>
                <w:rFonts w:ascii="Calibri" w:hAnsi="Calibri"/>
                <w:color w:val="000000"/>
                <w:lang w:val="en-CA" w:eastAsia="en-CA"/>
              </w:rPr>
            </w:pPr>
          </w:p>
        </w:tc>
        <w:tc>
          <w:tcPr>
            <w:tcW w:w="1520" w:type="dxa"/>
            <w:shd w:val="clear" w:color="auto" w:fill="auto"/>
            <w:vAlign w:val="center"/>
          </w:tcPr>
          <w:p w14:paraId="20415EA3" w14:textId="77777777" w:rsidR="00A304FC" w:rsidRPr="00740D43" w:rsidRDefault="00A304FC" w:rsidP="00A304FC">
            <w:pPr>
              <w:rPr>
                <w:rFonts w:ascii="Calibri" w:hAnsi="Calibri"/>
                <w:color w:val="000000"/>
                <w:lang w:val="en-CA" w:eastAsia="en-CA"/>
              </w:rPr>
            </w:pPr>
          </w:p>
        </w:tc>
        <w:tc>
          <w:tcPr>
            <w:tcW w:w="2917" w:type="dxa"/>
            <w:shd w:val="clear" w:color="auto" w:fill="auto"/>
            <w:vAlign w:val="center"/>
          </w:tcPr>
          <w:p w14:paraId="06D84A97" w14:textId="77777777" w:rsidR="00A304FC" w:rsidRPr="00740D43" w:rsidRDefault="00A304FC" w:rsidP="00A304FC">
            <w:pPr>
              <w:jc w:val="center"/>
              <w:rPr>
                <w:rFonts w:ascii="Calibri" w:hAnsi="Calibri"/>
                <w:color w:val="000000"/>
                <w:lang w:val="en-CA" w:eastAsia="en-CA"/>
              </w:rPr>
            </w:pPr>
          </w:p>
        </w:tc>
        <w:tc>
          <w:tcPr>
            <w:tcW w:w="2834" w:type="dxa"/>
            <w:shd w:val="clear" w:color="auto" w:fill="FFFFFF" w:themeFill="background1"/>
            <w:noWrap/>
            <w:vAlign w:val="center"/>
          </w:tcPr>
          <w:p w14:paraId="32B23F40" w14:textId="77777777" w:rsidR="00A304FC" w:rsidRPr="00740D43" w:rsidRDefault="00A304FC" w:rsidP="00A304FC">
            <w:pPr>
              <w:rPr>
                <w:rFonts w:ascii="Calibri" w:hAnsi="Calibri"/>
                <w:color w:val="000000"/>
                <w:lang w:val="en-CA" w:eastAsia="en-CA"/>
              </w:rPr>
            </w:pPr>
          </w:p>
        </w:tc>
      </w:tr>
    </w:tbl>
    <w:p w14:paraId="2B042F9A" w14:textId="77777777" w:rsidR="00A304FC" w:rsidRDefault="00A304FC" w:rsidP="00A304FC"/>
    <w:p w14:paraId="5AA2FB63" w14:textId="77777777" w:rsidR="00A304FC" w:rsidRPr="007F45C5" w:rsidRDefault="00A304FC" w:rsidP="00A304FC">
      <w:pPr>
        <w:rPr>
          <w:b/>
          <w:sz w:val="28"/>
          <w:lang w:val="en-CA"/>
        </w:rPr>
      </w:pPr>
    </w:p>
    <w:p w14:paraId="3992FA01" w14:textId="77777777" w:rsidR="00A304FC" w:rsidRDefault="00A304FC" w:rsidP="00A304FC"/>
    <w:p w14:paraId="568DC790" w14:textId="77777777" w:rsidR="00A304FC" w:rsidRDefault="00A304FC" w:rsidP="00A304FC"/>
    <w:p w14:paraId="182DB8EE" w14:textId="77777777" w:rsidR="00A304FC" w:rsidRDefault="00A304FC" w:rsidP="00A304FC"/>
    <w:p w14:paraId="2D1C3F3B" w14:textId="77777777" w:rsidR="00A304FC" w:rsidRDefault="00A304FC" w:rsidP="00A304FC"/>
    <w:p w14:paraId="2FB279D3" w14:textId="77777777" w:rsidR="00A304FC" w:rsidRDefault="00A304FC" w:rsidP="00A304FC"/>
    <w:p w14:paraId="6CF860C0" w14:textId="77777777" w:rsidR="00A304FC" w:rsidRDefault="00A304FC" w:rsidP="00A304FC"/>
    <w:p w14:paraId="0FA4A26F" w14:textId="77777777" w:rsidR="00A304FC" w:rsidRDefault="00A304FC" w:rsidP="00A304FC"/>
    <w:p w14:paraId="39F83964" w14:textId="77777777" w:rsidR="00A304FC" w:rsidRDefault="00A304FC" w:rsidP="00A304FC"/>
    <w:p w14:paraId="02BE8C98" w14:textId="77777777" w:rsidR="00727C11" w:rsidRDefault="00727C11" w:rsidP="00A304FC"/>
    <w:p w14:paraId="63245FD5" w14:textId="77777777" w:rsidR="00727C11" w:rsidRDefault="00727C11" w:rsidP="00A304FC"/>
    <w:p w14:paraId="057D6C90" w14:textId="77777777" w:rsidR="00727C11" w:rsidRDefault="00727C11" w:rsidP="00A304FC"/>
    <w:p w14:paraId="37BA964C" w14:textId="77777777" w:rsidR="00727C11" w:rsidRDefault="00727C11" w:rsidP="00A304FC"/>
    <w:p w14:paraId="7612522D" w14:textId="77777777" w:rsidR="007A3C5A" w:rsidRDefault="007A3C5A">
      <w:pPr>
        <w:rPr>
          <w:b/>
          <w:sz w:val="28"/>
          <w:lang w:val="en-CA"/>
        </w:rPr>
      </w:pPr>
      <w:r>
        <w:rPr>
          <w:b/>
          <w:sz w:val="28"/>
          <w:lang w:val="en-CA"/>
        </w:rPr>
        <w:br w:type="page"/>
      </w:r>
    </w:p>
    <w:p w14:paraId="0C24AE1D" w14:textId="37E562F6" w:rsidR="00727C11" w:rsidRPr="007F45C5" w:rsidRDefault="00727C11" w:rsidP="00727C11">
      <w:pPr>
        <w:rPr>
          <w:b/>
          <w:sz w:val="28"/>
          <w:lang w:val="en-CA"/>
        </w:rPr>
      </w:pPr>
      <w:r>
        <w:rPr>
          <w:b/>
          <w:sz w:val="28"/>
          <w:lang w:val="en-CA"/>
        </w:rPr>
        <w:lastRenderedPageBreak/>
        <w:t>Schedule B</w:t>
      </w:r>
    </w:p>
    <w:p w14:paraId="76385377" w14:textId="77777777" w:rsidR="00727C11" w:rsidRDefault="00727C11" w:rsidP="00727C11">
      <w:pPr>
        <w:rPr>
          <w:b/>
          <w:sz w:val="28"/>
          <w:lang w:val="en-CA"/>
        </w:rPr>
      </w:pPr>
    </w:p>
    <w:p w14:paraId="69E700A0" w14:textId="77777777" w:rsidR="00727C11" w:rsidRDefault="00727C11" w:rsidP="00727C11">
      <w:pPr>
        <w:rPr>
          <w:b/>
          <w:sz w:val="28"/>
          <w:lang w:val="en-CA"/>
        </w:rPr>
      </w:pPr>
      <w:r>
        <w:rPr>
          <w:b/>
          <w:sz w:val="28"/>
          <w:lang w:val="en-CA"/>
        </w:rPr>
        <w:t>Restrictions on use of Controlled Information</w:t>
      </w:r>
    </w:p>
    <w:p w14:paraId="5E0FF8D4" w14:textId="77777777" w:rsidR="00727C11" w:rsidRDefault="00727C11" w:rsidP="00727C11">
      <w:pPr>
        <w:rPr>
          <w:rFonts w:cs="Arial"/>
          <w:b/>
        </w:rPr>
      </w:pPr>
    </w:p>
    <w:p w14:paraId="25C9BCC7" w14:textId="77777777" w:rsidR="00727C11" w:rsidRPr="00727C11" w:rsidRDefault="00727C11" w:rsidP="00727C11">
      <w:pPr>
        <w:pStyle w:val="ListParagraph"/>
        <w:widowControl w:val="0"/>
        <w:numPr>
          <w:ilvl w:val="0"/>
          <w:numId w:val="3"/>
        </w:numPr>
        <w:tabs>
          <w:tab w:val="left" w:pos="220"/>
          <w:tab w:val="left" w:pos="720"/>
        </w:tabs>
        <w:autoSpaceDE w:val="0"/>
        <w:autoSpaceDN w:val="0"/>
        <w:adjustRightInd w:val="0"/>
        <w:spacing w:after="240"/>
        <w:contextualSpacing w:val="0"/>
        <w:rPr>
          <w:rFonts w:cs="Times"/>
        </w:rPr>
      </w:pPr>
      <w:r w:rsidRPr="00727C11">
        <w:rPr>
          <w:rFonts w:cs="Arial"/>
        </w:rPr>
        <w:t>The Client has reviewed and acknowledged responsibility for:</w:t>
      </w:r>
    </w:p>
    <w:p w14:paraId="475BD703" w14:textId="77777777" w:rsidR="00727C11" w:rsidRPr="004C02E0" w:rsidRDefault="00727C11" w:rsidP="00727C11">
      <w:pPr>
        <w:pStyle w:val="ListParagraph"/>
        <w:widowControl w:val="0"/>
        <w:numPr>
          <w:ilvl w:val="1"/>
          <w:numId w:val="3"/>
        </w:numPr>
        <w:tabs>
          <w:tab w:val="left" w:pos="220"/>
          <w:tab w:val="left" w:pos="720"/>
        </w:tabs>
        <w:autoSpaceDE w:val="0"/>
        <w:autoSpaceDN w:val="0"/>
        <w:adjustRightInd w:val="0"/>
        <w:spacing w:after="240"/>
        <w:contextualSpacing w:val="0"/>
        <w:rPr>
          <w:rFonts w:cs="Times"/>
        </w:rPr>
      </w:pPr>
      <w:r w:rsidRPr="00713CDA">
        <w:rPr>
          <w:rFonts w:cs="Arial"/>
        </w:rPr>
        <w:t xml:space="preserve"> </w:t>
      </w:r>
      <w:r>
        <w:rPr>
          <w:rFonts w:cs="Arial"/>
        </w:rPr>
        <w:t>Having processes in place to safeguard the University information, taking into consideration the following statements, policies and guidelines:</w:t>
      </w:r>
    </w:p>
    <w:p w14:paraId="29547B30" w14:textId="77777777" w:rsidR="00727C11" w:rsidRPr="002F1B17" w:rsidRDefault="00727C11" w:rsidP="00CB382E">
      <w:pPr>
        <w:pStyle w:val="ListParagraph"/>
        <w:widowControl w:val="0"/>
        <w:numPr>
          <w:ilvl w:val="2"/>
          <w:numId w:val="3"/>
        </w:numPr>
        <w:tabs>
          <w:tab w:val="left" w:pos="220"/>
          <w:tab w:val="left" w:pos="720"/>
        </w:tabs>
        <w:autoSpaceDE w:val="0"/>
        <w:autoSpaceDN w:val="0"/>
        <w:adjustRightInd w:val="0"/>
        <w:spacing w:after="240"/>
        <w:ind w:left="940"/>
        <w:contextualSpacing w:val="0"/>
        <w:rPr>
          <w:rFonts w:cs="Times"/>
        </w:rPr>
      </w:pPr>
      <w:r>
        <w:rPr>
          <w:rFonts w:cs="Arial"/>
        </w:rPr>
        <w:t>University Statement of Protection of Privacy and Access to Information, accessible at:</w:t>
      </w:r>
      <w:r w:rsidRPr="004C02E0">
        <w:rPr>
          <w:rFonts w:cs="Arial"/>
        </w:rPr>
        <w:t xml:space="preserve"> </w:t>
      </w:r>
      <w:hyperlink r:id="rId10" w:history="1">
        <w:r w:rsidRPr="004C02E0">
          <w:rPr>
            <w:rStyle w:val="Hyperlink"/>
            <w:rFonts w:cs="Arial"/>
          </w:rPr>
          <w:t>http://www.uoguelph.ca/info/privacyguidelines/ProtectionofPrivacyandAccesstoInformation.pdf</w:t>
        </w:r>
      </w:hyperlink>
    </w:p>
    <w:p w14:paraId="55D528C0" w14:textId="7423042D" w:rsidR="009C1288" w:rsidRPr="003D1882" w:rsidRDefault="009C1288" w:rsidP="00CB382E">
      <w:pPr>
        <w:pStyle w:val="ListParagraph"/>
        <w:widowControl w:val="0"/>
        <w:numPr>
          <w:ilvl w:val="2"/>
          <w:numId w:val="3"/>
        </w:numPr>
        <w:tabs>
          <w:tab w:val="left" w:pos="220"/>
          <w:tab w:val="left" w:pos="720"/>
        </w:tabs>
        <w:autoSpaceDE w:val="0"/>
        <w:autoSpaceDN w:val="0"/>
        <w:adjustRightInd w:val="0"/>
        <w:ind w:left="940"/>
        <w:contextualSpacing w:val="0"/>
        <w:rPr>
          <w:rFonts w:cs="Times"/>
        </w:rPr>
      </w:pPr>
      <w:r w:rsidRPr="003D1882">
        <w:rPr>
          <w:rFonts w:cs="Arial"/>
        </w:rPr>
        <w:t>Enterprise IT Guidelines found at:</w:t>
      </w:r>
      <w:r w:rsidRPr="003D1882" w:rsidDel="00DC78F4">
        <w:rPr>
          <w:rFonts w:cs="Arial"/>
        </w:rPr>
        <w:t xml:space="preserve"> </w:t>
      </w:r>
    </w:p>
    <w:p w14:paraId="6D8928B6" w14:textId="344C74A1" w:rsidR="009C1288" w:rsidRDefault="001A10A9" w:rsidP="00CB382E">
      <w:pPr>
        <w:pStyle w:val="ListParagraph"/>
        <w:widowControl w:val="0"/>
        <w:tabs>
          <w:tab w:val="left" w:pos="220"/>
          <w:tab w:val="left" w:pos="720"/>
        </w:tabs>
        <w:autoSpaceDE w:val="0"/>
        <w:autoSpaceDN w:val="0"/>
        <w:adjustRightInd w:val="0"/>
        <w:ind w:left="940"/>
        <w:contextualSpacing w:val="0"/>
        <w:rPr>
          <w:rStyle w:val="Hyperlink"/>
          <w:rFonts w:cs="Times"/>
        </w:rPr>
      </w:pPr>
      <w:r w:rsidRPr="003D1882">
        <w:rPr>
          <w:rStyle w:val="Hyperlink"/>
          <w:rFonts w:cs="Times"/>
        </w:rPr>
        <w:t>https://www.uoguelph.ca/ccs/infosec/policies_and_procedures</w:t>
      </w:r>
    </w:p>
    <w:p w14:paraId="72564BA7" w14:textId="77777777" w:rsidR="00CB382E" w:rsidRDefault="00CB382E" w:rsidP="00CB382E">
      <w:pPr>
        <w:pStyle w:val="ListParagraph"/>
        <w:widowControl w:val="0"/>
        <w:tabs>
          <w:tab w:val="left" w:pos="220"/>
          <w:tab w:val="left" w:pos="720"/>
        </w:tabs>
        <w:autoSpaceDE w:val="0"/>
        <w:autoSpaceDN w:val="0"/>
        <w:adjustRightInd w:val="0"/>
        <w:ind w:left="940"/>
        <w:contextualSpacing w:val="0"/>
        <w:rPr>
          <w:rStyle w:val="Hyperlink"/>
          <w:rFonts w:cs="Times"/>
        </w:rPr>
      </w:pPr>
    </w:p>
    <w:p w14:paraId="41E997BC" w14:textId="18F6D753" w:rsidR="009C1288" w:rsidRDefault="00CB382E" w:rsidP="00CB382E">
      <w:pPr>
        <w:pStyle w:val="ListParagraph"/>
        <w:widowControl w:val="0"/>
        <w:numPr>
          <w:ilvl w:val="2"/>
          <w:numId w:val="3"/>
        </w:numPr>
        <w:tabs>
          <w:tab w:val="left" w:pos="220"/>
          <w:tab w:val="left" w:pos="720"/>
        </w:tabs>
        <w:autoSpaceDE w:val="0"/>
        <w:autoSpaceDN w:val="0"/>
        <w:adjustRightInd w:val="0"/>
        <w:ind w:left="940"/>
        <w:contextualSpacing w:val="0"/>
        <w:rPr>
          <w:rFonts w:cs="Times"/>
        </w:rPr>
      </w:pPr>
      <w:r>
        <w:rPr>
          <w:rFonts w:cs="Times"/>
        </w:rPr>
        <w:t>Data storage guidelines found at:</w:t>
      </w:r>
    </w:p>
    <w:p w14:paraId="789C4A5B" w14:textId="3BC162C0" w:rsidR="00CB382E" w:rsidRDefault="00426575" w:rsidP="00DF3632">
      <w:pPr>
        <w:pStyle w:val="ListParagraph"/>
        <w:widowControl w:val="0"/>
        <w:tabs>
          <w:tab w:val="left" w:pos="220"/>
          <w:tab w:val="left" w:pos="720"/>
        </w:tabs>
        <w:autoSpaceDE w:val="0"/>
        <w:autoSpaceDN w:val="0"/>
        <w:adjustRightInd w:val="0"/>
        <w:ind w:left="940"/>
        <w:contextualSpacing w:val="0"/>
        <w:rPr>
          <w:rStyle w:val="Hyperlink"/>
          <w:rFonts w:cs="Times"/>
        </w:rPr>
      </w:pPr>
      <w:hyperlink r:id="rId11" w:history="1">
        <w:r w:rsidR="00BC3F64" w:rsidRPr="004219C4">
          <w:rPr>
            <w:rStyle w:val="Hyperlink"/>
            <w:rFonts w:cs="Times"/>
          </w:rPr>
          <w:t>https://www.uoguelph.ca/ccs/sites/uoguelph.ca.ccs/files/InfoSec_Data%20Storage%20Guidelines%20-%20FINAL.pdf</w:t>
        </w:r>
      </w:hyperlink>
    </w:p>
    <w:p w14:paraId="04F63C24" w14:textId="522A2D72" w:rsidR="002A52DE" w:rsidRDefault="002A52DE" w:rsidP="002A52DE">
      <w:pPr>
        <w:widowControl w:val="0"/>
        <w:tabs>
          <w:tab w:val="left" w:pos="220"/>
          <w:tab w:val="left" w:pos="720"/>
        </w:tabs>
        <w:autoSpaceDE w:val="0"/>
        <w:autoSpaceDN w:val="0"/>
        <w:adjustRightInd w:val="0"/>
        <w:rPr>
          <w:rStyle w:val="Hyperlink"/>
          <w:rFonts w:cs="Times"/>
        </w:rPr>
      </w:pPr>
    </w:p>
    <w:p w14:paraId="371E4E8C" w14:textId="74A095D6" w:rsidR="002A52DE" w:rsidRPr="003D1882" w:rsidRDefault="002A52DE" w:rsidP="002A52DE">
      <w:pPr>
        <w:widowControl w:val="0"/>
        <w:tabs>
          <w:tab w:val="left" w:pos="220"/>
          <w:tab w:val="left" w:pos="720"/>
        </w:tabs>
        <w:autoSpaceDE w:val="0"/>
        <w:autoSpaceDN w:val="0"/>
        <w:adjustRightInd w:val="0"/>
        <w:ind w:left="220"/>
        <w:rPr>
          <w:rStyle w:val="Hyperlink"/>
          <w:rFonts w:cs="Times"/>
        </w:rPr>
      </w:pPr>
      <w:r w:rsidRPr="003D1882">
        <w:rPr>
          <w:rStyle w:val="Hyperlink"/>
          <w:rFonts w:cs="Times"/>
        </w:rPr>
        <w:t>1.1.4 Vul</w:t>
      </w:r>
      <w:r w:rsidR="00A849B9">
        <w:rPr>
          <w:rStyle w:val="Hyperlink"/>
          <w:rFonts w:cs="Times"/>
        </w:rPr>
        <w:t>n</w:t>
      </w:r>
      <w:r w:rsidRPr="003D1882">
        <w:rPr>
          <w:rStyle w:val="Hyperlink"/>
          <w:rFonts w:cs="Times"/>
        </w:rPr>
        <w:t>erability Assessment Policy found at:</w:t>
      </w:r>
    </w:p>
    <w:p w14:paraId="40461FE9" w14:textId="7170F1BB" w:rsidR="00727C11" w:rsidRPr="00BE2220" w:rsidRDefault="005B6060" w:rsidP="00BE2220">
      <w:pPr>
        <w:widowControl w:val="0"/>
        <w:tabs>
          <w:tab w:val="left" w:pos="220"/>
          <w:tab w:val="left" w:pos="720"/>
        </w:tabs>
        <w:autoSpaceDE w:val="0"/>
        <w:autoSpaceDN w:val="0"/>
        <w:adjustRightInd w:val="0"/>
        <w:rPr>
          <w:rFonts w:cs="Times"/>
        </w:rPr>
      </w:pPr>
      <w:r w:rsidRPr="003D1882">
        <w:rPr>
          <w:rStyle w:val="Hyperlink"/>
          <w:rFonts w:cs="Times"/>
        </w:rPr>
        <w:tab/>
      </w:r>
      <w:r w:rsidRPr="003D1882">
        <w:rPr>
          <w:rStyle w:val="Hyperlink"/>
          <w:rFonts w:cs="Times"/>
        </w:rPr>
        <w:tab/>
        <w:t xml:space="preserve">     </w:t>
      </w:r>
      <w:r w:rsidR="002A52DE" w:rsidRPr="003D1882">
        <w:rPr>
          <w:rStyle w:val="Hyperlink"/>
          <w:rFonts w:cs="Times"/>
        </w:rPr>
        <w:t>https://www.uoguelph.ca/ccs/infosec/vuln_assessment</w:t>
      </w:r>
    </w:p>
    <w:p w14:paraId="5D42FF2A" w14:textId="3122BC7E" w:rsidR="00727C11" w:rsidRPr="00713CDA" w:rsidRDefault="004A7230" w:rsidP="00727C11">
      <w:pPr>
        <w:pStyle w:val="ListParagraph"/>
        <w:widowControl w:val="0"/>
        <w:numPr>
          <w:ilvl w:val="1"/>
          <w:numId w:val="3"/>
        </w:numPr>
        <w:tabs>
          <w:tab w:val="left" w:pos="220"/>
          <w:tab w:val="left" w:pos="720"/>
        </w:tabs>
        <w:autoSpaceDE w:val="0"/>
        <w:autoSpaceDN w:val="0"/>
        <w:adjustRightInd w:val="0"/>
        <w:spacing w:after="240"/>
        <w:contextualSpacing w:val="0"/>
        <w:rPr>
          <w:rFonts w:cs="Times"/>
        </w:rPr>
      </w:pPr>
      <w:r>
        <w:rPr>
          <w:rFonts w:cs="Arial"/>
        </w:rPr>
        <w:t>Having</w:t>
      </w:r>
      <w:r w:rsidR="00727C11" w:rsidRPr="00713CDA">
        <w:rPr>
          <w:rFonts w:cs="Arial"/>
        </w:rPr>
        <w:t xml:space="preserve"> appropriate</w:t>
      </w:r>
      <w:r w:rsidR="00727C11">
        <w:rPr>
          <w:rFonts w:cs="Arial"/>
        </w:rPr>
        <w:t xml:space="preserve"> processes </w:t>
      </w:r>
      <w:r>
        <w:rPr>
          <w:rFonts w:cs="Arial"/>
        </w:rPr>
        <w:t xml:space="preserve">in place </w:t>
      </w:r>
      <w:r w:rsidR="00727C11">
        <w:rPr>
          <w:rFonts w:cs="Arial"/>
        </w:rPr>
        <w:t xml:space="preserve">to manage access to the Controlled Information so that only authorized users </w:t>
      </w:r>
      <w:r w:rsidR="00727C11" w:rsidRPr="00713CDA">
        <w:rPr>
          <w:rFonts w:cs="Arial"/>
        </w:rPr>
        <w:t>have access to the</w:t>
      </w:r>
      <w:r w:rsidR="00727C11">
        <w:rPr>
          <w:rFonts w:cs="Arial"/>
        </w:rPr>
        <w:t xml:space="preserve"> necessary amount of</w:t>
      </w:r>
      <w:r w:rsidR="00727C11" w:rsidRPr="00713CDA">
        <w:rPr>
          <w:rFonts w:cs="Arial"/>
        </w:rPr>
        <w:t xml:space="preserve"> </w:t>
      </w:r>
      <w:r w:rsidR="00727C11">
        <w:rPr>
          <w:rFonts w:cs="Arial"/>
        </w:rPr>
        <w:t>Controlled Information to conduct the operations they are responsible for</w:t>
      </w:r>
      <w:r w:rsidR="00727C11" w:rsidRPr="00713CDA">
        <w:rPr>
          <w:rFonts w:cs="Arial"/>
        </w:rPr>
        <w:t xml:space="preserve">, </w:t>
      </w:r>
      <w:r w:rsidR="00727C11">
        <w:rPr>
          <w:rFonts w:cs="Arial"/>
        </w:rPr>
        <w:t xml:space="preserve">and ensure authorized users are aware of their responsibility to </w:t>
      </w:r>
      <w:r w:rsidR="00727C11" w:rsidRPr="00713CDA">
        <w:rPr>
          <w:rFonts w:cs="Arial"/>
        </w:rPr>
        <w:t xml:space="preserve">respect and maintain the </w:t>
      </w:r>
      <w:r w:rsidR="00727C11">
        <w:rPr>
          <w:rFonts w:cs="Arial"/>
        </w:rPr>
        <w:t>confidentiality</w:t>
      </w:r>
      <w:r w:rsidR="00727C11" w:rsidRPr="00713CDA">
        <w:rPr>
          <w:rFonts w:cs="Arial"/>
        </w:rPr>
        <w:t xml:space="preserve"> an</w:t>
      </w:r>
      <w:r w:rsidR="00727C11">
        <w:rPr>
          <w:rFonts w:cs="Arial"/>
        </w:rPr>
        <w:t>d securit</w:t>
      </w:r>
      <w:r w:rsidR="006E60D6">
        <w:rPr>
          <w:rFonts w:cs="Arial"/>
        </w:rPr>
        <w:t>y of the Controlled Information</w:t>
      </w:r>
    </w:p>
    <w:p w14:paraId="6E43E012" w14:textId="224F191A" w:rsidR="00727C11" w:rsidRPr="0088749C" w:rsidRDefault="004A7230" w:rsidP="00727C11">
      <w:pPr>
        <w:pStyle w:val="ListParagraph"/>
        <w:widowControl w:val="0"/>
        <w:numPr>
          <w:ilvl w:val="1"/>
          <w:numId w:val="3"/>
        </w:numPr>
        <w:tabs>
          <w:tab w:val="left" w:pos="220"/>
          <w:tab w:val="left" w:pos="720"/>
        </w:tabs>
        <w:autoSpaceDE w:val="0"/>
        <w:autoSpaceDN w:val="0"/>
        <w:adjustRightInd w:val="0"/>
        <w:spacing w:after="240"/>
        <w:contextualSpacing w:val="0"/>
        <w:rPr>
          <w:rFonts w:cs="Times"/>
        </w:rPr>
      </w:pPr>
      <w:r>
        <w:rPr>
          <w:rFonts w:cs="Arial"/>
        </w:rPr>
        <w:t xml:space="preserve">Only </w:t>
      </w:r>
      <w:r w:rsidR="006E60D6">
        <w:rPr>
          <w:rFonts w:cs="Arial"/>
        </w:rPr>
        <w:t>using</w:t>
      </w:r>
      <w:r w:rsidR="00727C11" w:rsidRPr="00713CDA">
        <w:rPr>
          <w:rFonts w:cs="Arial"/>
        </w:rPr>
        <w:t xml:space="preserve"> the </w:t>
      </w:r>
      <w:r w:rsidR="00727C11">
        <w:rPr>
          <w:rFonts w:cs="Arial"/>
        </w:rPr>
        <w:t>Controlled Info</w:t>
      </w:r>
      <w:bookmarkStart w:id="0" w:name="_GoBack"/>
      <w:bookmarkEnd w:id="0"/>
      <w:r w:rsidR="00727C11">
        <w:rPr>
          <w:rFonts w:cs="Arial"/>
        </w:rPr>
        <w:t>rmation</w:t>
      </w:r>
      <w:r w:rsidR="00727C11" w:rsidRPr="00713CDA">
        <w:rPr>
          <w:rFonts w:cs="Arial"/>
        </w:rPr>
        <w:t xml:space="preserve"> </w:t>
      </w:r>
      <w:r w:rsidR="006E60D6">
        <w:rPr>
          <w:rFonts w:cs="Arial"/>
        </w:rPr>
        <w:t xml:space="preserve">to carry </w:t>
      </w:r>
      <w:r w:rsidR="00727C11">
        <w:rPr>
          <w:rFonts w:cs="Arial"/>
        </w:rPr>
        <w:t>out normal business processes</w:t>
      </w:r>
      <w:r w:rsidR="002A52DE">
        <w:rPr>
          <w:rFonts w:cs="Arial"/>
        </w:rPr>
        <w:t xml:space="preserve"> </w:t>
      </w:r>
      <w:r w:rsidR="002A52DE" w:rsidRPr="003D1882">
        <w:rPr>
          <w:rFonts w:cs="Arial"/>
        </w:rPr>
        <w:t>as indicated in this request</w:t>
      </w:r>
      <w:r w:rsidR="00727C11" w:rsidRPr="003D1882">
        <w:rPr>
          <w:rFonts w:cs="Arial"/>
        </w:rPr>
        <w:t xml:space="preserve"> and operational activities associated with the identified system(s)</w:t>
      </w:r>
      <w:r w:rsidR="0088749C" w:rsidRPr="003D1882">
        <w:rPr>
          <w:rFonts w:cs="Arial"/>
        </w:rPr>
        <w:t xml:space="preserve">, </w:t>
      </w:r>
      <w:r w:rsidR="0088749C" w:rsidRPr="003D1882">
        <w:rPr>
          <w:rFonts w:cs="Arial"/>
          <w:b/>
        </w:rPr>
        <w:t>not to be disclosed or shared for any other pu</w:t>
      </w:r>
      <w:r w:rsidR="0088749C" w:rsidRPr="0088749C">
        <w:rPr>
          <w:rFonts w:cs="Arial"/>
          <w:b/>
        </w:rPr>
        <w:t>rposes</w:t>
      </w:r>
      <w:r w:rsidR="006E60D6">
        <w:rPr>
          <w:rFonts w:cs="Arial"/>
          <w:b/>
        </w:rPr>
        <w:t xml:space="preserve"> or sent to other systems</w:t>
      </w:r>
      <w:r w:rsidR="0088749C">
        <w:rPr>
          <w:rFonts w:cs="Arial"/>
          <w:b/>
        </w:rPr>
        <w:t xml:space="preserve"> without prior discussion</w:t>
      </w:r>
      <w:r w:rsidR="008E73FA">
        <w:rPr>
          <w:rFonts w:cs="Arial"/>
          <w:b/>
        </w:rPr>
        <w:t xml:space="preserve"> with and approval from </w:t>
      </w:r>
      <w:r w:rsidR="0088749C">
        <w:rPr>
          <w:rFonts w:cs="Arial"/>
          <w:b/>
        </w:rPr>
        <w:t xml:space="preserve">the </w:t>
      </w:r>
      <w:r w:rsidR="00CD60F7">
        <w:rPr>
          <w:rFonts w:cs="Arial"/>
          <w:b/>
        </w:rPr>
        <w:t>&lt;data custodian&gt;</w:t>
      </w:r>
      <w:r w:rsidR="0088749C">
        <w:rPr>
          <w:rFonts w:cs="Arial"/>
          <w:b/>
        </w:rPr>
        <w:t xml:space="preserve"> </w:t>
      </w:r>
    </w:p>
    <w:p w14:paraId="01E22F70" w14:textId="5FEC4ED3" w:rsidR="008E73FA" w:rsidRPr="00053F5D" w:rsidRDefault="00CD60F7" w:rsidP="00053F5D">
      <w:pPr>
        <w:pStyle w:val="ListParagraph"/>
        <w:widowControl w:val="0"/>
        <w:numPr>
          <w:ilvl w:val="1"/>
          <w:numId w:val="3"/>
        </w:numPr>
        <w:tabs>
          <w:tab w:val="left" w:pos="220"/>
          <w:tab w:val="left" w:pos="720"/>
        </w:tabs>
        <w:autoSpaceDE w:val="0"/>
        <w:autoSpaceDN w:val="0"/>
        <w:adjustRightInd w:val="0"/>
        <w:spacing w:after="240"/>
        <w:contextualSpacing w:val="0"/>
        <w:rPr>
          <w:rFonts w:cs="Times"/>
        </w:rPr>
      </w:pPr>
      <w:r w:rsidRPr="00CD60F7">
        <w:rPr>
          <w:rFonts w:cs="Arial"/>
        </w:rPr>
        <w:t>Notifying the &lt;data custodian&gt;</w:t>
      </w:r>
      <w:r w:rsidR="008E73FA">
        <w:rPr>
          <w:rFonts w:cs="Arial"/>
        </w:rPr>
        <w:t xml:space="preserve"> of changes and issues affecting the controlled information, including:</w:t>
      </w:r>
    </w:p>
    <w:p w14:paraId="72C1150B" w14:textId="2E60B530" w:rsidR="00053F5D" w:rsidRPr="00053F5D" w:rsidRDefault="002A52DE" w:rsidP="00053F5D">
      <w:pPr>
        <w:pStyle w:val="ListParagraph"/>
        <w:widowControl w:val="0"/>
        <w:numPr>
          <w:ilvl w:val="2"/>
          <w:numId w:val="3"/>
        </w:numPr>
        <w:tabs>
          <w:tab w:val="left" w:pos="220"/>
          <w:tab w:val="left" w:pos="720"/>
        </w:tabs>
        <w:autoSpaceDE w:val="0"/>
        <w:autoSpaceDN w:val="0"/>
        <w:adjustRightInd w:val="0"/>
        <w:spacing w:after="240"/>
        <w:contextualSpacing w:val="0"/>
        <w:rPr>
          <w:rFonts w:cs="Times"/>
        </w:rPr>
      </w:pPr>
      <w:r>
        <w:rPr>
          <w:rFonts w:cs="Arial"/>
        </w:rPr>
        <w:t>S</w:t>
      </w:r>
      <w:r w:rsidR="00053F5D" w:rsidRPr="00053F5D">
        <w:rPr>
          <w:rFonts w:cs="Arial"/>
        </w:rPr>
        <w:t xml:space="preserve">ystem changes including physical location of stored information, moving to different software used to access </w:t>
      </w:r>
      <w:r w:rsidR="006E60D6">
        <w:rPr>
          <w:rFonts w:cs="Arial"/>
        </w:rPr>
        <w:t>the information, or changing</w:t>
      </w:r>
      <w:r w:rsidR="00053F5D" w:rsidRPr="00053F5D">
        <w:rPr>
          <w:rFonts w:cs="Arial"/>
        </w:rPr>
        <w:t xml:space="preserve"> support provider(s)</w:t>
      </w:r>
    </w:p>
    <w:p w14:paraId="74513823" w14:textId="49B72749" w:rsidR="00053F5D" w:rsidRPr="00053F5D" w:rsidRDefault="002A52DE" w:rsidP="00053F5D">
      <w:pPr>
        <w:pStyle w:val="ListParagraph"/>
        <w:widowControl w:val="0"/>
        <w:numPr>
          <w:ilvl w:val="2"/>
          <w:numId w:val="3"/>
        </w:numPr>
        <w:tabs>
          <w:tab w:val="left" w:pos="220"/>
          <w:tab w:val="left" w:pos="720"/>
        </w:tabs>
        <w:autoSpaceDE w:val="0"/>
        <w:autoSpaceDN w:val="0"/>
        <w:adjustRightInd w:val="0"/>
        <w:spacing w:after="240"/>
        <w:contextualSpacing w:val="0"/>
        <w:rPr>
          <w:rFonts w:cs="Times"/>
        </w:rPr>
      </w:pPr>
      <w:r>
        <w:rPr>
          <w:rFonts w:cs="Arial"/>
        </w:rPr>
        <w:t>A</w:t>
      </w:r>
      <w:r w:rsidR="00053F5D" w:rsidRPr="00053F5D">
        <w:rPr>
          <w:rFonts w:cs="Arial"/>
        </w:rPr>
        <w:t>ny security breaches where the controlled information may have been exposed</w:t>
      </w:r>
    </w:p>
    <w:p w14:paraId="70826A69" w14:textId="126B0878" w:rsidR="00053F5D" w:rsidRPr="000320F5" w:rsidRDefault="002A52DE" w:rsidP="00053F5D">
      <w:pPr>
        <w:pStyle w:val="ListParagraph"/>
        <w:widowControl w:val="0"/>
        <w:numPr>
          <w:ilvl w:val="2"/>
          <w:numId w:val="3"/>
        </w:numPr>
        <w:tabs>
          <w:tab w:val="left" w:pos="220"/>
          <w:tab w:val="left" w:pos="720"/>
        </w:tabs>
        <w:autoSpaceDE w:val="0"/>
        <w:autoSpaceDN w:val="0"/>
        <w:adjustRightInd w:val="0"/>
        <w:spacing w:after="240"/>
        <w:contextualSpacing w:val="0"/>
        <w:rPr>
          <w:rFonts w:cs="Times"/>
        </w:rPr>
      </w:pPr>
      <w:r>
        <w:rPr>
          <w:rFonts w:cs="Arial"/>
        </w:rPr>
        <w:t>T</w:t>
      </w:r>
      <w:r w:rsidR="00053F5D">
        <w:rPr>
          <w:rFonts w:cs="Arial"/>
        </w:rPr>
        <w:t xml:space="preserve">erminating the use of the Controlled Information, so proper decommissioning processes can be followed </w:t>
      </w:r>
    </w:p>
    <w:p w14:paraId="7C790810" w14:textId="77777777" w:rsidR="005B6060" w:rsidRDefault="005B6060">
      <w:pPr>
        <w:rPr>
          <w:rFonts w:cs="Times"/>
        </w:rPr>
      </w:pPr>
      <w:r>
        <w:rPr>
          <w:rFonts w:cs="Times"/>
        </w:rPr>
        <w:br w:type="page"/>
      </w:r>
    </w:p>
    <w:p w14:paraId="61FA71D3" w14:textId="14F68BF2" w:rsidR="000320F5" w:rsidRDefault="000320F5" w:rsidP="00BE2220">
      <w:pPr>
        <w:rPr>
          <w:rFonts w:cs="Times"/>
        </w:rPr>
      </w:pPr>
    </w:p>
    <w:p w14:paraId="3A936666" w14:textId="77777777" w:rsidR="00DC2474" w:rsidRDefault="00DC2474" w:rsidP="00BE2220">
      <w:pPr>
        <w:rPr>
          <w:rFonts w:cs="Times"/>
          <w:b/>
          <w:sz w:val="28"/>
          <w:szCs w:val="28"/>
        </w:rPr>
      </w:pPr>
      <w:r>
        <w:rPr>
          <w:rFonts w:cs="Times"/>
          <w:b/>
          <w:sz w:val="28"/>
          <w:szCs w:val="28"/>
        </w:rPr>
        <w:t xml:space="preserve">Information Sharing Agreement </w:t>
      </w:r>
    </w:p>
    <w:p w14:paraId="1A82D483" w14:textId="43CC1BEA" w:rsidR="000320F5" w:rsidRPr="000320F5" w:rsidRDefault="000320F5" w:rsidP="000320F5">
      <w:pPr>
        <w:widowControl w:val="0"/>
        <w:tabs>
          <w:tab w:val="left" w:pos="220"/>
          <w:tab w:val="left" w:pos="720"/>
        </w:tabs>
        <w:autoSpaceDE w:val="0"/>
        <w:autoSpaceDN w:val="0"/>
        <w:adjustRightInd w:val="0"/>
        <w:spacing w:after="240"/>
        <w:rPr>
          <w:rFonts w:cs="Times"/>
          <w:b/>
          <w:sz w:val="28"/>
          <w:szCs w:val="28"/>
        </w:rPr>
      </w:pPr>
      <w:r w:rsidRPr="000320F5">
        <w:rPr>
          <w:rFonts w:cs="Times"/>
          <w:b/>
          <w:sz w:val="28"/>
          <w:szCs w:val="28"/>
        </w:rPr>
        <w:t>for the use of Controlled Information</w:t>
      </w:r>
    </w:p>
    <w:p w14:paraId="1DEC6668" w14:textId="77777777" w:rsidR="000320F5" w:rsidRDefault="000320F5" w:rsidP="000320F5">
      <w:pPr>
        <w:rPr>
          <w:b/>
          <w:sz w:val="28"/>
          <w:lang w:val="en-CA"/>
        </w:rPr>
      </w:pPr>
      <w:r>
        <w:rPr>
          <w:b/>
          <w:sz w:val="28"/>
          <w:lang w:val="en-CA"/>
        </w:rPr>
        <w:t xml:space="preserve">Between </w:t>
      </w:r>
      <w:r w:rsidRPr="00A84F99">
        <w:rPr>
          <w:i/>
          <w:sz w:val="28"/>
          <w:lang w:val="en-CA"/>
        </w:rPr>
        <w:t>&lt;campus client&gt;</w:t>
      </w:r>
      <w:r>
        <w:rPr>
          <w:b/>
          <w:sz w:val="28"/>
          <w:lang w:val="en-CA"/>
        </w:rPr>
        <w:t xml:space="preserve"> and </w:t>
      </w:r>
      <w:r w:rsidRPr="00A84F99">
        <w:rPr>
          <w:i/>
          <w:sz w:val="28"/>
          <w:lang w:val="en-CA"/>
        </w:rPr>
        <w:t>&lt;University data custodian&gt;</w:t>
      </w:r>
    </w:p>
    <w:p w14:paraId="58ED2D36" w14:textId="77777777" w:rsidR="000320F5" w:rsidRDefault="000320F5" w:rsidP="000320F5">
      <w:pPr>
        <w:widowControl w:val="0"/>
        <w:tabs>
          <w:tab w:val="left" w:pos="220"/>
          <w:tab w:val="left" w:pos="720"/>
        </w:tabs>
        <w:autoSpaceDE w:val="0"/>
        <w:autoSpaceDN w:val="0"/>
        <w:adjustRightInd w:val="0"/>
        <w:spacing w:after="240"/>
        <w:rPr>
          <w:rFonts w:cs="Times"/>
          <w:b/>
        </w:rPr>
      </w:pPr>
    </w:p>
    <w:p w14:paraId="048EAE2E" w14:textId="6643AFFC" w:rsidR="000320F5" w:rsidRDefault="000320F5" w:rsidP="000320F5">
      <w:pPr>
        <w:rPr>
          <w:szCs w:val="22"/>
          <w:lang w:val="en-CA"/>
        </w:rPr>
      </w:pPr>
      <w:r>
        <w:rPr>
          <w:rFonts w:cs="Times"/>
        </w:rPr>
        <w:t xml:space="preserve">Both parties agree to sharing the controlled information </w:t>
      </w:r>
      <w:r w:rsidR="00DC2474">
        <w:rPr>
          <w:rFonts w:cs="Times"/>
        </w:rPr>
        <w:t xml:space="preserve">identified in “Schedule A” </w:t>
      </w:r>
      <w:r>
        <w:rPr>
          <w:rFonts w:cs="Times"/>
        </w:rPr>
        <w:t xml:space="preserve">for the </w:t>
      </w:r>
      <w:r w:rsidR="00DC2474" w:rsidRPr="00DC2474">
        <w:rPr>
          <w:rFonts w:cs="Times"/>
          <w:i/>
        </w:rPr>
        <w:t xml:space="preserve">&lt;&lt;include </w:t>
      </w:r>
      <w:r w:rsidRPr="00DC2474">
        <w:rPr>
          <w:rFonts w:cs="Times"/>
          <w:i/>
        </w:rPr>
        <w:t>purpose and system identified in the “</w:t>
      </w:r>
      <w:r w:rsidRPr="00DC2474">
        <w:rPr>
          <w:i/>
          <w:szCs w:val="22"/>
          <w:lang w:val="en-CA"/>
        </w:rPr>
        <w:t xml:space="preserve">Request for Controlled </w:t>
      </w:r>
      <w:r w:rsidR="00DC2474" w:rsidRPr="00DC2474">
        <w:rPr>
          <w:i/>
          <w:szCs w:val="22"/>
          <w:lang w:val="en-CA"/>
        </w:rPr>
        <w:t>Information”&gt;&gt;</w:t>
      </w:r>
      <w:r>
        <w:rPr>
          <w:szCs w:val="22"/>
          <w:lang w:val="en-CA"/>
        </w:rPr>
        <w:t xml:space="preserve"> </w:t>
      </w:r>
    </w:p>
    <w:p w14:paraId="31E86829" w14:textId="77777777" w:rsidR="000320F5" w:rsidRDefault="000320F5" w:rsidP="000320F5">
      <w:pPr>
        <w:rPr>
          <w:szCs w:val="22"/>
          <w:lang w:val="en-CA"/>
        </w:rPr>
      </w:pPr>
    </w:p>
    <w:p w14:paraId="49AFB0C0" w14:textId="7DFDE4AB" w:rsidR="000320F5" w:rsidRDefault="00DC2474" w:rsidP="00DC2474">
      <w:pPr>
        <w:rPr>
          <w:szCs w:val="22"/>
          <w:lang w:val="en-CA"/>
        </w:rPr>
      </w:pPr>
      <w:r>
        <w:rPr>
          <w:szCs w:val="22"/>
          <w:lang w:val="en-CA"/>
        </w:rPr>
        <w:t>By signing below, t</w:t>
      </w:r>
      <w:r w:rsidR="000320F5">
        <w:rPr>
          <w:szCs w:val="22"/>
          <w:lang w:val="en-CA"/>
        </w:rPr>
        <w:t xml:space="preserve">he </w:t>
      </w:r>
      <w:r w:rsidR="000320F5" w:rsidRPr="00DC2474">
        <w:rPr>
          <w:i/>
          <w:szCs w:val="22"/>
          <w:lang w:val="en-CA"/>
        </w:rPr>
        <w:t>&lt;campus client&gt;</w:t>
      </w:r>
      <w:r w:rsidR="000320F5">
        <w:rPr>
          <w:szCs w:val="22"/>
          <w:lang w:val="en-CA"/>
        </w:rPr>
        <w:t xml:space="preserve"> </w:t>
      </w:r>
      <w:r>
        <w:rPr>
          <w:szCs w:val="22"/>
          <w:lang w:val="en-CA"/>
        </w:rPr>
        <w:t>acknowledge</w:t>
      </w:r>
      <w:r w:rsidR="006247CA">
        <w:rPr>
          <w:szCs w:val="22"/>
          <w:lang w:val="en-CA"/>
        </w:rPr>
        <w:t>s</w:t>
      </w:r>
      <w:r>
        <w:rPr>
          <w:szCs w:val="22"/>
          <w:lang w:val="en-CA"/>
        </w:rPr>
        <w:t xml:space="preserve"> they are </w:t>
      </w:r>
      <w:r w:rsidR="000320F5">
        <w:rPr>
          <w:szCs w:val="22"/>
          <w:lang w:val="en-CA"/>
        </w:rPr>
        <w:t xml:space="preserve">aware of their responsibility for proper stewardship of the controlled information and agrees to notify </w:t>
      </w:r>
      <w:r w:rsidR="000320F5" w:rsidRPr="00DC2474">
        <w:rPr>
          <w:i/>
          <w:szCs w:val="22"/>
          <w:lang w:val="en-CA"/>
        </w:rPr>
        <w:t>&lt;University data custodian&gt;</w:t>
      </w:r>
      <w:r w:rsidR="000320F5">
        <w:rPr>
          <w:szCs w:val="22"/>
          <w:lang w:val="en-CA"/>
        </w:rPr>
        <w:t xml:space="preserve"> of changes, as outlined in “Schedule B”.</w:t>
      </w:r>
    </w:p>
    <w:p w14:paraId="7CBD5B14" w14:textId="77777777" w:rsidR="00DC2474" w:rsidRPr="00DC2474" w:rsidRDefault="00DC2474" w:rsidP="00DC2474">
      <w:pPr>
        <w:rPr>
          <w:szCs w:val="22"/>
          <w:lang w:val="en-CA"/>
        </w:rPr>
      </w:pPr>
    </w:p>
    <w:p w14:paraId="4DC332A2" w14:textId="4B14F83E" w:rsidR="00DC2474" w:rsidRDefault="00DC2474" w:rsidP="00DC2474">
      <w:pPr>
        <w:widowControl w:val="0"/>
        <w:tabs>
          <w:tab w:val="left" w:pos="220"/>
          <w:tab w:val="left" w:pos="720"/>
        </w:tabs>
        <w:autoSpaceDE w:val="0"/>
        <w:autoSpaceDN w:val="0"/>
        <w:adjustRightInd w:val="0"/>
        <w:spacing w:after="240"/>
        <w:rPr>
          <w:rFonts w:cs="Times"/>
        </w:rPr>
      </w:pPr>
      <w:r>
        <w:rPr>
          <w:rFonts w:cs="Times"/>
        </w:rPr>
        <w:t xml:space="preserve">Both parties agree to an annual review of the use of this controlled information, to be initiated by the </w:t>
      </w:r>
      <w:r w:rsidRPr="00DC2474">
        <w:rPr>
          <w:rFonts w:cs="Times"/>
          <w:i/>
        </w:rPr>
        <w:t>&lt;University Data Custodian&gt;.</w:t>
      </w:r>
    </w:p>
    <w:p w14:paraId="0F9AF883" w14:textId="3317493F" w:rsidR="00DC2474" w:rsidRDefault="00DC2474" w:rsidP="00DC2474">
      <w:r w:rsidRPr="00DC2474">
        <w:rPr>
          <w:rFonts w:cs="Times"/>
        </w:rPr>
        <w:t xml:space="preserve">The contact person in the </w:t>
      </w:r>
      <w:r w:rsidRPr="00DC2474">
        <w:rPr>
          <w:i/>
          <w:szCs w:val="22"/>
          <w:lang w:val="en-CA"/>
        </w:rPr>
        <w:t xml:space="preserve">&lt;campus client area&gt; </w:t>
      </w:r>
      <w:r>
        <w:t>responsible for ensuring proper records management processes are followed, who can be contacted for annual review of the use of the controlled information is:</w:t>
      </w:r>
    </w:p>
    <w:p w14:paraId="74210DB2" w14:textId="77777777" w:rsidR="00DC2474" w:rsidRDefault="00DC2474" w:rsidP="00DC2474"/>
    <w:p w14:paraId="1F61B8CD" w14:textId="75034834" w:rsidR="00DC2474" w:rsidRDefault="00DC2474" w:rsidP="00DC2474">
      <w:r>
        <w:t xml:space="preserve">Name: </w:t>
      </w:r>
      <w:r w:rsidR="002449F5">
        <w:t>_______________________________</w:t>
      </w:r>
    </w:p>
    <w:p w14:paraId="02FB4BD2" w14:textId="19F5EED3" w:rsidR="00DC2474" w:rsidRDefault="00DC2474" w:rsidP="00DC2474">
      <w:r>
        <w:t xml:space="preserve">Title: </w:t>
      </w:r>
      <w:r w:rsidR="002449F5">
        <w:t xml:space="preserve">   _______________________________</w:t>
      </w:r>
    </w:p>
    <w:p w14:paraId="5A75BC30" w14:textId="3DBEA259" w:rsidR="00DC2474" w:rsidRDefault="00DC2474" w:rsidP="00DC2474">
      <w:r>
        <w:t>Contact Information</w:t>
      </w:r>
      <w:r w:rsidR="002A52DE">
        <w:t xml:space="preserve"> (email and phone number)</w:t>
      </w:r>
      <w:r>
        <w:t xml:space="preserve">: </w:t>
      </w:r>
      <w:r w:rsidR="002449F5">
        <w:t>______________________________</w:t>
      </w:r>
    </w:p>
    <w:p w14:paraId="3EC35935" w14:textId="66B32878" w:rsidR="000320F5" w:rsidRPr="000320F5" w:rsidRDefault="000320F5" w:rsidP="000320F5">
      <w:pPr>
        <w:widowControl w:val="0"/>
        <w:tabs>
          <w:tab w:val="left" w:pos="220"/>
          <w:tab w:val="left" w:pos="720"/>
        </w:tabs>
        <w:autoSpaceDE w:val="0"/>
        <w:autoSpaceDN w:val="0"/>
        <w:adjustRightInd w:val="0"/>
        <w:spacing w:after="240"/>
        <w:rPr>
          <w:rFonts w:cs="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0320F5" w14:paraId="003832FF" w14:textId="77777777" w:rsidTr="000320F5">
        <w:tc>
          <w:tcPr>
            <w:tcW w:w="4428" w:type="dxa"/>
          </w:tcPr>
          <w:p w14:paraId="67422C9B" w14:textId="267A8CBF" w:rsidR="000320F5" w:rsidRPr="00DC2474" w:rsidRDefault="000320F5" w:rsidP="000320F5">
            <w:pPr>
              <w:widowControl w:val="0"/>
              <w:tabs>
                <w:tab w:val="left" w:pos="220"/>
                <w:tab w:val="left" w:pos="720"/>
              </w:tabs>
              <w:autoSpaceDE w:val="0"/>
              <w:autoSpaceDN w:val="0"/>
              <w:adjustRightInd w:val="0"/>
              <w:spacing w:after="240"/>
              <w:rPr>
                <w:rFonts w:cs="Times"/>
                <w:b/>
              </w:rPr>
            </w:pPr>
            <w:r w:rsidRPr="00DC2474">
              <w:rPr>
                <w:rFonts w:cs="Times"/>
                <w:b/>
              </w:rPr>
              <w:t>Clien</w:t>
            </w:r>
            <w:r w:rsidR="00DC2474" w:rsidRPr="00DC2474">
              <w:rPr>
                <w:rFonts w:cs="Times"/>
                <w:b/>
              </w:rPr>
              <w:t xml:space="preserve">t Signature </w:t>
            </w:r>
          </w:p>
          <w:tbl>
            <w:tblPr>
              <w:tblStyle w:val="TableGrid"/>
              <w:tblW w:w="0" w:type="auto"/>
              <w:tblLook w:val="04A0" w:firstRow="1" w:lastRow="0" w:firstColumn="1" w:lastColumn="0" w:noHBand="0" w:noVBand="1"/>
            </w:tblPr>
            <w:tblGrid>
              <w:gridCol w:w="1382"/>
              <w:gridCol w:w="2820"/>
            </w:tblGrid>
            <w:tr w:rsidR="000320F5" w14:paraId="3E1AEDEE" w14:textId="77777777" w:rsidTr="00DC2474">
              <w:tc>
                <w:tcPr>
                  <w:tcW w:w="1382" w:type="dxa"/>
                  <w:vAlign w:val="center"/>
                </w:tcPr>
                <w:p w14:paraId="70B614CA" w14:textId="77777777" w:rsidR="000320F5" w:rsidRPr="00F07183" w:rsidRDefault="000320F5" w:rsidP="000320F5">
                  <w:pPr>
                    <w:widowControl w:val="0"/>
                    <w:tabs>
                      <w:tab w:val="left" w:pos="220"/>
                      <w:tab w:val="left" w:pos="720"/>
                    </w:tabs>
                    <w:autoSpaceDE w:val="0"/>
                    <w:autoSpaceDN w:val="0"/>
                    <w:adjustRightInd w:val="0"/>
                    <w:spacing w:after="240"/>
                    <w:rPr>
                      <w:rFonts w:cs="Times"/>
                      <w:i/>
                      <w:sz w:val="20"/>
                    </w:rPr>
                  </w:pPr>
                  <w:r w:rsidRPr="00F07183">
                    <w:rPr>
                      <w:rFonts w:cs="Times"/>
                      <w:i/>
                      <w:sz w:val="20"/>
                    </w:rPr>
                    <w:t>Name</w:t>
                  </w:r>
                </w:p>
              </w:tc>
              <w:tc>
                <w:tcPr>
                  <w:tcW w:w="2820" w:type="dxa"/>
                  <w:vAlign w:val="center"/>
                </w:tcPr>
                <w:p w14:paraId="14488B76" w14:textId="77777777" w:rsidR="000320F5" w:rsidRDefault="000320F5" w:rsidP="000320F5">
                  <w:pPr>
                    <w:widowControl w:val="0"/>
                    <w:tabs>
                      <w:tab w:val="left" w:pos="220"/>
                      <w:tab w:val="left" w:pos="720"/>
                    </w:tabs>
                    <w:autoSpaceDE w:val="0"/>
                    <w:autoSpaceDN w:val="0"/>
                    <w:adjustRightInd w:val="0"/>
                    <w:spacing w:after="240"/>
                    <w:rPr>
                      <w:rFonts w:cs="Times"/>
                    </w:rPr>
                  </w:pPr>
                </w:p>
              </w:tc>
            </w:tr>
            <w:tr w:rsidR="000320F5" w14:paraId="125D0463" w14:textId="77777777" w:rsidTr="00DC2474">
              <w:tc>
                <w:tcPr>
                  <w:tcW w:w="1382" w:type="dxa"/>
                  <w:vAlign w:val="center"/>
                </w:tcPr>
                <w:p w14:paraId="2A26A8EA" w14:textId="77777777" w:rsidR="000320F5" w:rsidRPr="00F07183" w:rsidRDefault="000320F5" w:rsidP="000320F5">
                  <w:pPr>
                    <w:widowControl w:val="0"/>
                    <w:tabs>
                      <w:tab w:val="left" w:pos="220"/>
                      <w:tab w:val="left" w:pos="720"/>
                    </w:tabs>
                    <w:autoSpaceDE w:val="0"/>
                    <w:autoSpaceDN w:val="0"/>
                    <w:adjustRightInd w:val="0"/>
                    <w:spacing w:after="240"/>
                    <w:rPr>
                      <w:rFonts w:cs="Times"/>
                      <w:i/>
                      <w:sz w:val="20"/>
                    </w:rPr>
                  </w:pPr>
                  <w:r w:rsidRPr="00F07183">
                    <w:rPr>
                      <w:rFonts w:cs="Times"/>
                      <w:i/>
                      <w:sz w:val="20"/>
                    </w:rPr>
                    <w:t>Title</w:t>
                  </w:r>
                </w:p>
              </w:tc>
              <w:tc>
                <w:tcPr>
                  <w:tcW w:w="2820" w:type="dxa"/>
                  <w:vAlign w:val="center"/>
                </w:tcPr>
                <w:p w14:paraId="282AF09A" w14:textId="77777777" w:rsidR="000320F5" w:rsidRDefault="000320F5" w:rsidP="000320F5">
                  <w:pPr>
                    <w:widowControl w:val="0"/>
                    <w:tabs>
                      <w:tab w:val="left" w:pos="220"/>
                      <w:tab w:val="left" w:pos="720"/>
                    </w:tabs>
                    <w:autoSpaceDE w:val="0"/>
                    <w:autoSpaceDN w:val="0"/>
                    <w:adjustRightInd w:val="0"/>
                    <w:spacing w:after="240"/>
                    <w:rPr>
                      <w:rFonts w:cs="Times"/>
                    </w:rPr>
                  </w:pPr>
                </w:p>
              </w:tc>
            </w:tr>
            <w:tr w:rsidR="000320F5" w14:paraId="0BE0A3CB" w14:textId="77777777" w:rsidTr="00DC2474">
              <w:tc>
                <w:tcPr>
                  <w:tcW w:w="1382" w:type="dxa"/>
                  <w:vAlign w:val="center"/>
                </w:tcPr>
                <w:p w14:paraId="157E0589" w14:textId="77777777" w:rsidR="000320F5" w:rsidRPr="00F07183" w:rsidRDefault="000320F5" w:rsidP="000320F5">
                  <w:pPr>
                    <w:widowControl w:val="0"/>
                    <w:tabs>
                      <w:tab w:val="left" w:pos="220"/>
                      <w:tab w:val="left" w:pos="720"/>
                    </w:tabs>
                    <w:autoSpaceDE w:val="0"/>
                    <w:autoSpaceDN w:val="0"/>
                    <w:adjustRightInd w:val="0"/>
                    <w:spacing w:after="240"/>
                    <w:rPr>
                      <w:rFonts w:cs="Times"/>
                      <w:i/>
                      <w:sz w:val="20"/>
                    </w:rPr>
                  </w:pPr>
                  <w:r w:rsidRPr="00F07183">
                    <w:rPr>
                      <w:rFonts w:cs="Times"/>
                      <w:i/>
                      <w:sz w:val="20"/>
                    </w:rPr>
                    <w:t>Department</w:t>
                  </w:r>
                </w:p>
              </w:tc>
              <w:tc>
                <w:tcPr>
                  <w:tcW w:w="2820" w:type="dxa"/>
                  <w:vAlign w:val="center"/>
                </w:tcPr>
                <w:p w14:paraId="1EA71BC2" w14:textId="77777777" w:rsidR="000320F5" w:rsidRDefault="000320F5" w:rsidP="000320F5">
                  <w:pPr>
                    <w:widowControl w:val="0"/>
                    <w:tabs>
                      <w:tab w:val="left" w:pos="220"/>
                      <w:tab w:val="left" w:pos="720"/>
                    </w:tabs>
                    <w:autoSpaceDE w:val="0"/>
                    <w:autoSpaceDN w:val="0"/>
                    <w:adjustRightInd w:val="0"/>
                    <w:spacing w:after="240"/>
                    <w:rPr>
                      <w:rFonts w:cs="Times"/>
                    </w:rPr>
                  </w:pPr>
                </w:p>
              </w:tc>
            </w:tr>
            <w:tr w:rsidR="000320F5" w14:paraId="4810CC83" w14:textId="77777777" w:rsidTr="00DC2474">
              <w:trPr>
                <w:trHeight w:val="63"/>
              </w:trPr>
              <w:tc>
                <w:tcPr>
                  <w:tcW w:w="1382" w:type="dxa"/>
                  <w:vAlign w:val="center"/>
                </w:tcPr>
                <w:p w14:paraId="43F84CB5" w14:textId="77777777" w:rsidR="000320F5" w:rsidRPr="00F07183" w:rsidRDefault="000320F5" w:rsidP="000320F5">
                  <w:pPr>
                    <w:widowControl w:val="0"/>
                    <w:tabs>
                      <w:tab w:val="left" w:pos="220"/>
                      <w:tab w:val="left" w:pos="720"/>
                    </w:tabs>
                    <w:autoSpaceDE w:val="0"/>
                    <w:autoSpaceDN w:val="0"/>
                    <w:adjustRightInd w:val="0"/>
                    <w:spacing w:after="240"/>
                    <w:rPr>
                      <w:rFonts w:cs="Times"/>
                      <w:i/>
                      <w:sz w:val="20"/>
                    </w:rPr>
                  </w:pPr>
                  <w:r w:rsidRPr="00F07183">
                    <w:rPr>
                      <w:rFonts w:cs="Times"/>
                      <w:i/>
                      <w:sz w:val="20"/>
                    </w:rPr>
                    <w:t>Signature</w:t>
                  </w:r>
                </w:p>
              </w:tc>
              <w:tc>
                <w:tcPr>
                  <w:tcW w:w="2820" w:type="dxa"/>
                  <w:vAlign w:val="center"/>
                </w:tcPr>
                <w:p w14:paraId="27A38ACE" w14:textId="77777777" w:rsidR="000320F5" w:rsidRDefault="000320F5" w:rsidP="000320F5">
                  <w:pPr>
                    <w:widowControl w:val="0"/>
                    <w:tabs>
                      <w:tab w:val="left" w:pos="220"/>
                      <w:tab w:val="left" w:pos="720"/>
                    </w:tabs>
                    <w:autoSpaceDE w:val="0"/>
                    <w:autoSpaceDN w:val="0"/>
                    <w:adjustRightInd w:val="0"/>
                    <w:spacing w:after="240"/>
                    <w:rPr>
                      <w:rFonts w:cs="Times"/>
                    </w:rPr>
                  </w:pPr>
                </w:p>
              </w:tc>
            </w:tr>
            <w:tr w:rsidR="00DC2474" w14:paraId="13E334CB" w14:textId="77777777" w:rsidTr="00DC2474">
              <w:trPr>
                <w:trHeight w:val="63"/>
              </w:trPr>
              <w:tc>
                <w:tcPr>
                  <w:tcW w:w="1382" w:type="dxa"/>
                  <w:vAlign w:val="center"/>
                </w:tcPr>
                <w:p w14:paraId="4B94700B" w14:textId="0E6CFE6E" w:rsidR="00DC2474" w:rsidRPr="00F07183" w:rsidRDefault="00DC2474" w:rsidP="000320F5">
                  <w:pPr>
                    <w:widowControl w:val="0"/>
                    <w:tabs>
                      <w:tab w:val="left" w:pos="220"/>
                      <w:tab w:val="left" w:pos="720"/>
                    </w:tabs>
                    <w:autoSpaceDE w:val="0"/>
                    <w:autoSpaceDN w:val="0"/>
                    <w:adjustRightInd w:val="0"/>
                    <w:spacing w:after="240"/>
                    <w:rPr>
                      <w:rFonts w:cs="Times"/>
                      <w:i/>
                      <w:sz w:val="20"/>
                    </w:rPr>
                  </w:pPr>
                  <w:r>
                    <w:rPr>
                      <w:rFonts w:cs="Times"/>
                      <w:i/>
                      <w:sz w:val="20"/>
                    </w:rPr>
                    <w:t>Date</w:t>
                  </w:r>
                </w:p>
              </w:tc>
              <w:tc>
                <w:tcPr>
                  <w:tcW w:w="2820" w:type="dxa"/>
                  <w:vAlign w:val="center"/>
                </w:tcPr>
                <w:p w14:paraId="189B2B92" w14:textId="77777777" w:rsidR="00DC2474" w:rsidRDefault="00DC2474" w:rsidP="000320F5">
                  <w:pPr>
                    <w:widowControl w:val="0"/>
                    <w:tabs>
                      <w:tab w:val="left" w:pos="220"/>
                      <w:tab w:val="left" w:pos="720"/>
                    </w:tabs>
                    <w:autoSpaceDE w:val="0"/>
                    <w:autoSpaceDN w:val="0"/>
                    <w:adjustRightInd w:val="0"/>
                    <w:spacing w:after="240"/>
                    <w:rPr>
                      <w:rFonts w:cs="Times"/>
                    </w:rPr>
                  </w:pPr>
                </w:p>
              </w:tc>
            </w:tr>
          </w:tbl>
          <w:p w14:paraId="3D737045" w14:textId="77777777" w:rsidR="000320F5" w:rsidRDefault="000320F5" w:rsidP="000320F5">
            <w:pPr>
              <w:widowControl w:val="0"/>
              <w:tabs>
                <w:tab w:val="left" w:pos="220"/>
                <w:tab w:val="left" w:pos="720"/>
              </w:tabs>
              <w:autoSpaceDE w:val="0"/>
              <w:autoSpaceDN w:val="0"/>
              <w:adjustRightInd w:val="0"/>
              <w:spacing w:after="240"/>
            </w:pPr>
          </w:p>
        </w:tc>
        <w:tc>
          <w:tcPr>
            <w:tcW w:w="4428" w:type="dxa"/>
          </w:tcPr>
          <w:p w14:paraId="10A6EDB9" w14:textId="18A402C2" w:rsidR="000320F5" w:rsidRPr="00DC2474" w:rsidRDefault="00DC2474" w:rsidP="000320F5">
            <w:pPr>
              <w:widowControl w:val="0"/>
              <w:tabs>
                <w:tab w:val="left" w:pos="220"/>
                <w:tab w:val="left" w:pos="720"/>
              </w:tabs>
              <w:autoSpaceDE w:val="0"/>
              <w:autoSpaceDN w:val="0"/>
              <w:adjustRightInd w:val="0"/>
              <w:spacing w:after="240"/>
              <w:rPr>
                <w:rFonts w:cs="Times"/>
                <w:b/>
              </w:rPr>
            </w:pPr>
            <w:r w:rsidRPr="00DC2474">
              <w:rPr>
                <w:rFonts w:cs="Times"/>
                <w:b/>
              </w:rPr>
              <w:t xml:space="preserve">University Data Custodian Signature </w:t>
            </w:r>
          </w:p>
          <w:tbl>
            <w:tblPr>
              <w:tblStyle w:val="TableGrid"/>
              <w:tblW w:w="0" w:type="auto"/>
              <w:tblLook w:val="04A0" w:firstRow="1" w:lastRow="0" w:firstColumn="1" w:lastColumn="0" w:noHBand="0" w:noVBand="1"/>
            </w:tblPr>
            <w:tblGrid>
              <w:gridCol w:w="1382"/>
              <w:gridCol w:w="2820"/>
            </w:tblGrid>
            <w:tr w:rsidR="000320F5" w14:paraId="7C5672CD" w14:textId="77777777" w:rsidTr="00DC2474">
              <w:tc>
                <w:tcPr>
                  <w:tcW w:w="1382" w:type="dxa"/>
                  <w:vAlign w:val="center"/>
                </w:tcPr>
                <w:p w14:paraId="6EFA7FD6" w14:textId="77777777" w:rsidR="000320F5" w:rsidRPr="00F07183" w:rsidRDefault="000320F5" w:rsidP="000320F5">
                  <w:pPr>
                    <w:widowControl w:val="0"/>
                    <w:tabs>
                      <w:tab w:val="left" w:pos="220"/>
                      <w:tab w:val="left" w:pos="720"/>
                    </w:tabs>
                    <w:autoSpaceDE w:val="0"/>
                    <w:autoSpaceDN w:val="0"/>
                    <w:adjustRightInd w:val="0"/>
                    <w:spacing w:after="240"/>
                    <w:rPr>
                      <w:rFonts w:cs="Times"/>
                      <w:i/>
                      <w:sz w:val="20"/>
                    </w:rPr>
                  </w:pPr>
                  <w:r w:rsidRPr="00F07183">
                    <w:rPr>
                      <w:rFonts w:cs="Times"/>
                      <w:i/>
                      <w:sz w:val="20"/>
                    </w:rPr>
                    <w:t>Name</w:t>
                  </w:r>
                </w:p>
              </w:tc>
              <w:tc>
                <w:tcPr>
                  <w:tcW w:w="2820" w:type="dxa"/>
                  <w:vAlign w:val="center"/>
                </w:tcPr>
                <w:p w14:paraId="1B072656" w14:textId="77777777" w:rsidR="000320F5" w:rsidRDefault="000320F5" w:rsidP="000320F5">
                  <w:pPr>
                    <w:widowControl w:val="0"/>
                    <w:tabs>
                      <w:tab w:val="left" w:pos="220"/>
                      <w:tab w:val="left" w:pos="720"/>
                    </w:tabs>
                    <w:autoSpaceDE w:val="0"/>
                    <w:autoSpaceDN w:val="0"/>
                    <w:adjustRightInd w:val="0"/>
                    <w:spacing w:after="240"/>
                    <w:rPr>
                      <w:rFonts w:cs="Times"/>
                    </w:rPr>
                  </w:pPr>
                </w:p>
              </w:tc>
            </w:tr>
            <w:tr w:rsidR="000320F5" w14:paraId="5245990E" w14:textId="77777777" w:rsidTr="00DC2474">
              <w:tc>
                <w:tcPr>
                  <w:tcW w:w="1382" w:type="dxa"/>
                  <w:vAlign w:val="center"/>
                </w:tcPr>
                <w:p w14:paraId="1B7F2034" w14:textId="77777777" w:rsidR="000320F5" w:rsidRPr="00F07183" w:rsidRDefault="000320F5" w:rsidP="000320F5">
                  <w:pPr>
                    <w:widowControl w:val="0"/>
                    <w:tabs>
                      <w:tab w:val="left" w:pos="220"/>
                      <w:tab w:val="left" w:pos="720"/>
                    </w:tabs>
                    <w:autoSpaceDE w:val="0"/>
                    <w:autoSpaceDN w:val="0"/>
                    <w:adjustRightInd w:val="0"/>
                    <w:spacing w:after="240"/>
                    <w:rPr>
                      <w:rFonts w:cs="Times"/>
                      <w:i/>
                      <w:sz w:val="20"/>
                    </w:rPr>
                  </w:pPr>
                  <w:r w:rsidRPr="00F07183">
                    <w:rPr>
                      <w:rFonts w:cs="Times"/>
                      <w:i/>
                      <w:sz w:val="20"/>
                    </w:rPr>
                    <w:t>Title</w:t>
                  </w:r>
                </w:p>
              </w:tc>
              <w:tc>
                <w:tcPr>
                  <w:tcW w:w="2820" w:type="dxa"/>
                  <w:vAlign w:val="center"/>
                </w:tcPr>
                <w:p w14:paraId="77033CEF" w14:textId="77777777" w:rsidR="000320F5" w:rsidRDefault="000320F5" w:rsidP="000320F5">
                  <w:pPr>
                    <w:widowControl w:val="0"/>
                    <w:tabs>
                      <w:tab w:val="left" w:pos="220"/>
                      <w:tab w:val="left" w:pos="720"/>
                    </w:tabs>
                    <w:autoSpaceDE w:val="0"/>
                    <w:autoSpaceDN w:val="0"/>
                    <w:adjustRightInd w:val="0"/>
                    <w:spacing w:after="240"/>
                    <w:rPr>
                      <w:rFonts w:cs="Times"/>
                    </w:rPr>
                  </w:pPr>
                </w:p>
              </w:tc>
            </w:tr>
            <w:tr w:rsidR="000320F5" w14:paraId="42BBFDC6" w14:textId="77777777" w:rsidTr="00DC2474">
              <w:tc>
                <w:tcPr>
                  <w:tcW w:w="1382" w:type="dxa"/>
                  <w:vAlign w:val="center"/>
                </w:tcPr>
                <w:p w14:paraId="530D8E38" w14:textId="77777777" w:rsidR="000320F5" w:rsidRPr="00F07183" w:rsidRDefault="000320F5" w:rsidP="000320F5">
                  <w:pPr>
                    <w:widowControl w:val="0"/>
                    <w:tabs>
                      <w:tab w:val="left" w:pos="220"/>
                      <w:tab w:val="left" w:pos="720"/>
                    </w:tabs>
                    <w:autoSpaceDE w:val="0"/>
                    <w:autoSpaceDN w:val="0"/>
                    <w:adjustRightInd w:val="0"/>
                    <w:spacing w:after="240"/>
                    <w:rPr>
                      <w:rFonts w:cs="Times"/>
                      <w:i/>
                      <w:sz w:val="20"/>
                    </w:rPr>
                  </w:pPr>
                  <w:r w:rsidRPr="00F07183">
                    <w:rPr>
                      <w:rFonts w:cs="Times"/>
                      <w:i/>
                      <w:sz w:val="20"/>
                    </w:rPr>
                    <w:t>Department</w:t>
                  </w:r>
                </w:p>
              </w:tc>
              <w:tc>
                <w:tcPr>
                  <w:tcW w:w="2820" w:type="dxa"/>
                  <w:vAlign w:val="center"/>
                </w:tcPr>
                <w:p w14:paraId="4A15D5E8" w14:textId="77777777" w:rsidR="000320F5" w:rsidRDefault="000320F5" w:rsidP="000320F5">
                  <w:pPr>
                    <w:widowControl w:val="0"/>
                    <w:tabs>
                      <w:tab w:val="left" w:pos="220"/>
                      <w:tab w:val="left" w:pos="720"/>
                    </w:tabs>
                    <w:autoSpaceDE w:val="0"/>
                    <w:autoSpaceDN w:val="0"/>
                    <w:adjustRightInd w:val="0"/>
                    <w:spacing w:after="240"/>
                    <w:rPr>
                      <w:rFonts w:cs="Times"/>
                    </w:rPr>
                  </w:pPr>
                </w:p>
              </w:tc>
            </w:tr>
            <w:tr w:rsidR="000320F5" w14:paraId="0258CB8F" w14:textId="77777777" w:rsidTr="00DC2474">
              <w:trPr>
                <w:trHeight w:val="63"/>
              </w:trPr>
              <w:tc>
                <w:tcPr>
                  <w:tcW w:w="1382" w:type="dxa"/>
                  <w:vAlign w:val="center"/>
                </w:tcPr>
                <w:p w14:paraId="41035C43" w14:textId="77777777" w:rsidR="000320F5" w:rsidRPr="00F07183" w:rsidRDefault="000320F5" w:rsidP="000320F5">
                  <w:pPr>
                    <w:widowControl w:val="0"/>
                    <w:tabs>
                      <w:tab w:val="left" w:pos="220"/>
                      <w:tab w:val="left" w:pos="720"/>
                    </w:tabs>
                    <w:autoSpaceDE w:val="0"/>
                    <w:autoSpaceDN w:val="0"/>
                    <w:adjustRightInd w:val="0"/>
                    <w:spacing w:after="240"/>
                    <w:rPr>
                      <w:rFonts w:cs="Times"/>
                      <w:i/>
                      <w:sz w:val="20"/>
                    </w:rPr>
                  </w:pPr>
                  <w:r w:rsidRPr="00F07183">
                    <w:rPr>
                      <w:rFonts w:cs="Times"/>
                      <w:i/>
                      <w:sz w:val="20"/>
                    </w:rPr>
                    <w:t>Signature</w:t>
                  </w:r>
                </w:p>
              </w:tc>
              <w:tc>
                <w:tcPr>
                  <w:tcW w:w="2820" w:type="dxa"/>
                  <w:vAlign w:val="center"/>
                </w:tcPr>
                <w:p w14:paraId="38F74D2F" w14:textId="77777777" w:rsidR="000320F5" w:rsidRDefault="000320F5" w:rsidP="000320F5">
                  <w:pPr>
                    <w:widowControl w:val="0"/>
                    <w:tabs>
                      <w:tab w:val="left" w:pos="220"/>
                      <w:tab w:val="left" w:pos="720"/>
                    </w:tabs>
                    <w:autoSpaceDE w:val="0"/>
                    <w:autoSpaceDN w:val="0"/>
                    <w:adjustRightInd w:val="0"/>
                    <w:spacing w:after="240"/>
                    <w:rPr>
                      <w:rFonts w:cs="Times"/>
                    </w:rPr>
                  </w:pPr>
                </w:p>
              </w:tc>
            </w:tr>
            <w:tr w:rsidR="00DC2474" w14:paraId="65575657" w14:textId="77777777" w:rsidTr="00DC2474">
              <w:trPr>
                <w:trHeight w:val="63"/>
              </w:trPr>
              <w:tc>
                <w:tcPr>
                  <w:tcW w:w="1382" w:type="dxa"/>
                  <w:vAlign w:val="center"/>
                </w:tcPr>
                <w:p w14:paraId="4158FE2E" w14:textId="06697BA9" w:rsidR="00DC2474" w:rsidRPr="00F07183" w:rsidRDefault="00DC2474" w:rsidP="000320F5">
                  <w:pPr>
                    <w:widowControl w:val="0"/>
                    <w:tabs>
                      <w:tab w:val="left" w:pos="220"/>
                      <w:tab w:val="left" w:pos="720"/>
                    </w:tabs>
                    <w:autoSpaceDE w:val="0"/>
                    <w:autoSpaceDN w:val="0"/>
                    <w:adjustRightInd w:val="0"/>
                    <w:spacing w:after="240"/>
                    <w:rPr>
                      <w:rFonts w:cs="Times"/>
                      <w:i/>
                      <w:sz w:val="20"/>
                    </w:rPr>
                  </w:pPr>
                  <w:r>
                    <w:rPr>
                      <w:rFonts w:cs="Times"/>
                      <w:i/>
                      <w:sz w:val="20"/>
                    </w:rPr>
                    <w:t>Date</w:t>
                  </w:r>
                </w:p>
              </w:tc>
              <w:tc>
                <w:tcPr>
                  <w:tcW w:w="2820" w:type="dxa"/>
                  <w:vAlign w:val="center"/>
                </w:tcPr>
                <w:p w14:paraId="0E1C0E25" w14:textId="77777777" w:rsidR="00DC2474" w:rsidRDefault="00DC2474" w:rsidP="000320F5">
                  <w:pPr>
                    <w:widowControl w:val="0"/>
                    <w:tabs>
                      <w:tab w:val="left" w:pos="220"/>
                      <w:tab w:val="left" w:pos="720"/>
                    </w:tabs>
                    <w:autoSpaceDE w:val="0"/>
                    <w:autoSpaceDN w:val="0"/>
                    <w:adjustRightInd w:val="0"/>
                    <w:spacing w:after="240"/>
                    <w:rPr>
                      <w:rFonts w:cs="Times"/>
                    </w:rPr>
                  </w:pPr>
                </w:p>
              </w:tc>
            </w:tr>
          </w:tbl>
          <w:p w14:paraId="19EEFBA2" w14:textId="77777777" w:rsidR="000320F5" w:rsidRDefault="000320F5" w:rsidP="000320F5">
            <w:pPr>
              <w:widowControl w:val="0"/>
              <w:tabs>
                <w:tab w:val="left" w:pos="220"/>
                <w:tab w:val="left" w:pos="720"/>
              </w:tabs>
              <w:autoSpaceDE w:val="0"/>
              <w:autoSpaceDN w:val="0"/>
              <w:adjustRightInd w:val="0"/>
              <w:spacing w:after="240"/>
            </w:pPr>
          </w:p>
        </w:tc>
      </w:tr>
    </w:tbl>
    <w:p w14:paraId="11216BF1" w14:textId="0E71CC9D" w:rsidR="000320F5" w:rsidRPr="000320F5" w:rsidRDefault="000320F5" w:rsidP="000320F5">
      <w:pPr>
        <w:widowControl w:val="0"/>
        <w:tabs>
          <w:tab w:val="left" w:pos="220"/>
          <w:tab w:val="left" w:pos="720"/>
        </w:tabs>
        <w:autoSpaceDE w:val="0"/>
        <w:autoSpaceDN w:val="0"/>
        <w:adjustRightInd w:val="0"/>
        <w:spacing w:after="240"/>
        <w:rPr>
          <w:rFonts w:cs="Times"/>
        </w:rPr>
      </w:pPr>
    </w:p>
    <w:p w14:paraId="3A9C311B" w14:textId="281F6EDF" w:rsidR="000320F5" w:rsidRPr="000320F5" w:rsidRDefault="000320F5" w:rsidP="000320F5">
      <w:pPr>
        <w:widowControl w:val="0"/>
        <w:tabs>
          <w:tab w:val="left" w:pos="220"/>
          <w:tab w:val="left" w:pos="720"/>
        </w:tabs>
        <w:autoSpaceDE w:val="0"/>
        <w:autoSpaceDN w:val="0"/>
        <w:adjustRightInd w:val="0"/>
        <w:spacing w:after="240"/>
        <w:rPr>
          <w:rFonts w:cs="Times"/>
          <w:b/>
        </w:rPr>
      </w:pPr>
      <w:r w:rsidRPr="000320F5">
        <w:rPr>
          <w:rFonts w:cs="Times"/>
          <w:b/>
        </w:rPr>
        <w:t xml:space="preserve"> </w:t>
      </w:r>
    </w:p>
    <w:p w14:paraId="13727AAB" w14:textId="1137FEE4" w:rsidR="00727C11" w:rsidRPr="00053F5D" w:rsidRDefault="00727C11" w:rsidP="00053F5D">
      <w:pPr>
        <w:widowControl w:val="0"/>
        <w:tabs>
          <w:tab w:val="left" w:pos="220"/>
          <w:tab w:val="left" w:pos="720"/>
        </w:tabs>
        <w:autoSpaceDE w:val="0"/>
        <w:autoSpaceDN w:val="0"/>
        <w:adjustRightInd w:val="0"/>
        <w:spacing w:after="240"/>
        <w:rPr>
          <w:rFonts w:cs="Times"/>
        </w:rPr>
      </w:pPr>
    </w:p>
    <w:sectPr w:rsidR="00727C11" w:rsidRPr="00053F5D" w:rsidSect="00727C11">
      <w:head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5BAC1" w14:textId="77777777" w:rsidR="000A682B" w:rsidRDefault="000A682B" w:rsidP="006D643F">
      <w:r>
        <w:separator/>
      </w:r>
    </w:p>
  </w:endnote>
  <w:endnote w:type="continuationSeparator" w:id="0">
    <w:p w14:paraId="1096CB99" w14:textId="77777777" w:rsidR="000A682B" w:rsidRDefault="000A682B" w:rsidP="006D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F50DF" w14:textId="77777777" w:rsidR="000A682B" w:rsidRDefault="000A682B" w:rsidP="006D643F">
      <w:r>
        <w:separator/>
      </w:r>
    </w:p>
  </w:footnote>
  <w:footnote w:type="continuationSeparator" w:id="0">
    <w:p w14:paraId="34917636" w14:textId="77777777" w:rsidR="000A682B" w:rsidRDefault="000A682B" w:rsidP="006D6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E4871" w14:textId="4698D5EC" w:rsidR="00DC2474" w:rsidRDefault="00962D70">
    <w:pPr>
      <w:pStyle w:val="Header"/>
    </w:pPr>
    <w:r>
      <w:rPr>
        <w:noProof/>
      </w:rPr>
      <w:drawing>
        <wp:inline distT="0" distB="0" distL="0" distR="0" wp14:anchorId="398D9D92" wp14:editId="621AF58F">
          <wp:extent cx="178117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fG Logo_2017.png"/>
                  <pic:cNvPicPr/>
                </pic:nvPicPr>
                <pic:blipFill>
                  <a:blip r:embed="rId1"/>
                  <a:stretch>
                    <a:fillRect/>
                  </a:stretch>
                </pic:blipFill>
                <pic:spPr>
                  <a:xfrm>
                    <a:off x="0" y="0"/>
                    <a:ext cx="1781175"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4DCC"/>
    <w:multiLevelType w:val="multilevel"/>
    <w:tmpl w:val="A8E266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0A19B4"/>
    <w:multiLevelType w:val="hybridMultilevel"/>
    <w:tmpl w:val="812E55B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15:restartNumberingAfterBreak="0">
    <w:nsid w:val="3A3F3B27"/>
    <w:multiLevelType w:val="hybridMultilevel"/>
    <w:tmpl w:val="2BF48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3229DA"/>
    <w:multiLevelType w:val="hybridMultilevel"/>
    <w:tmpl w:val="B1186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B77C7"/>
    <w:multiLevelType w:val="hybridMultilevel"/>
    <w:tmpl w:val="B1186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B61AC"/>
    <w:multiLevelType w:val="hybridMultilevel"/>
    <w:tmpl w:val="2F728FBC"/>
    <w:lvl w:ilvl="0" w:tplc="06DA3F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43F"/>
    <w:rsid w:val="000146B3"/>
    <w:rsid w:val="000320F5"/>
    <w:rsid w:val="00053F5D"/>
    <w:rsid w:val="000A682B"/>
    <w:rsid w:val="000D3336"/>
    <w:rsid w:val="000E4ABE"/>
    <w:rsid w:val="00134A98"/>
    <w:rsid w:val="00196334"/>
    <w:rsid w:val="001A10A9"/>
    <w:rsid w:val="002449F5"/>
    <w:rsid w:val="002A52DE"/>
    <w:rsid w:val="002E46A1"/>
    <w:rsid w:val="00335AA0"/>
    <w:rsid w:val="003377DA"/>
    <w:rsid w:val="00344D23"/>
    <w:rsid w:val="003D1882"/>
    <w:rsid w:val="003D569F"/>
    <w:rsid w:val="004138E4"/>
    <w:rsid w:val="00426575"/>
    <w:rsid w:val="004A7230"/>
    <w:rsid w:val="004B0685"/>
    <w:rsid w:val="004D209D"/>
    <w:rsid w:val="004F4C83"/>
    <w:rsid w:val="00554CE0"/>
    <w:rsid w:val="00590513"/>
    <w:rsid w:val="005A5885"/>
    <w:rsid w:val="005B6060"/>
    <w:rsid w:val="006247CA"/>
    <w:rsid w:val="00626D31"/>
    <w:rsid w:val="006C570D"/>
    <w:rsid w:val="006C7C09"/>
    <w:rsid w:val="006D643F"/>
    <w:rsid w:val="006E60D6"/>
    <w:rsid w:val="00725819"/>
    <w:rsid w:val="00727C11"/>
    <w:rsid w:val="00741AEE"/>
    <w:rsid w:val="007A3C5A"/>
    <w:rsid w:val="007D3540"/>
    <w:rsid w:val="00837DA4"/>
    <w:rsid w:val="008723B9"/>
    <w:rsid w:val="00881DCE"/>
    <w:rsid w:val="0088749C"/>
    <w:rsid w:val="008C5737"/>
    <w:rsid w:val="008C7DB6"/>
    <w:rsid w:val="008E73FA"/>
    <w:rsid w:val="009361A8"/>
    <w:rsid w:val="00962D70"/>
    <w:rsid w:val="009C1288"/>
    <w:rsid w:val="00A304FC"/>
    <w:rsid w:val="00A4040D"/>
    <w:rsid w:val="00A849B9"/>
    <w:rsid w:val="00A84F99"/>
    <w:rsid w:val="00AC0982"/>
    <w:rsid w:val="00B41D91"/>
    <w:rsid w:val="00B54845"/>
    <w:rsid w:val="00BC3E91"/>
    <w:rsid w:val="00BC3F64"/>
    <w:rsid w:val="00BE2220"/>
    <w:rsid w:val="00BF7B8B"/>
    <w:rsid w:val="00C50972"/>
    <w:rsid w:val="00C96823"/>
    <w:rsid w:val="00CB382E"/>
    <w:rsid w:val="00CD60F7"/>
    <w:rsid w:val="00CD733C"/>
    <w:rsid w:val="00CE053D"/>
    <w:rsid w:val="00DC2474"/>
    <w:rsid w:val="00DF3632"/>
    <w:rsid w:val="00E27406"/>
    <w:rsid w:val="00EF6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CDCB4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43F"/>
    <w:rPr>
      <w:rFonts w:eastAsia="Times New Roman" w:cs="Times New Roman"/>
      <w:spacing w:val="-5"/>
      <w:sz w:val="22"/>
      <w:szCs w:val="20"/>
    </w:rPr>
  </w:style>
  <w:style w:type="paragraph" w:styleId="Heading1">
    <w:name w:val="heading 1"/>
    <w:basedOn w:val="Normal"/>
    <w:next w:val="Normal"/>
    <w:link w:val="Heading1Char"/>
    <w:autoRedefine/>
    <w:qFormat/>
    <w:rsid w:val="006D643F"/>
    <w:pPr>
      <w:keepNext/>
      <w:keepLines/>
      <w:spacing w:before="480" w:line="276" w:lineRule="auto"/>
      <w:outlineLvl w:val="0"/>
    </w:pPr>
    <w:rPr>
      <w:rFonts w:asciiTheme="majorHAnsi" w:eastAsiaTheme="majorEastAsia" w:hAnsiTheme="majorHAnsi" w:cstheme="majorBidi"/>
      <w:b/>
      <w:bCs/>
      <w:color w:val="1F497D" w:themeColor="text2"/>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43F"/>
    <w:pPr>
      <w:tabs>
        <w:tab w:val="center" w:pos="4320"/>
        <w:tab w:val="right" w:pos="8640"/>
      </w:tabs>
    </w:pPr>
  </w:style>
  <w:style w:type="character" w:customStyle="1" w:styleId="HeaderChar">
    <w:name w:val="Header Char"/>
    <w:basedOn w:val="DefaultParagraphFont"/>
    <w:link w:val="Header"/>
    <w:uiPriority w:val="99"/>
    <w:rsid w:val="006D643F"/>
  </w:style>
  <w:style w:type="paragraph" w:styleId="Footer">
    <w:name w:val="footer"/>
    <w:basedOn w:val="Normal"/>
    <w:link w:val="FooterChar"/>
    <w:uiPriority w:val="99"/>
    <w:unhideWhenUsed/>
    <w:rsid w:val="006D643F"/>
    <w:pPr>
      <w:tabs>
        <w:tab w:val="center" w:pos="4320"/>
        <w:tab w:val="right" w:pos="8640"/>
      </w:tabs>
    </w:pPr>
  </w:style>
  <w:style w:type="character" w:customStyle="1" w:styleId="FooterChar">
    <w:name w:val="Footer Char"/>
    <w:basedOn w:val="DefaultParagraphFont"/>
    <w:link w:val="Footer"/>
    <w:uiPriority w:val="99"/>
    <w:rsid w:val="006D643F"/>
  </w:style>
  <w:style w:type="paragraph" w:styleId="BalloonText">
    <w:name w:val="Balloon Text"/>
    <w:basedOn w:val="Normal"/>
    <w:link w:val="BalloonTextChar"/>
    <w:uiPriority w:val="99"/>
    <w:semiHidden/>
    <w:unhideWhenUsed/>
    <w:rsid w:val="006D64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43F"/>
    <w:rPr>
      <w:rFonts w:ascii="Lucida Grande" w:hAnsi="Lucida Grande" w:cs="Lucida Grande"/>
      <w:sz w:val="18"/>
      <w:szCs w:val="18"/>
    </w:rPr>
  </w:style>
  <w:style w:type="character" w:customStyle="1" w:styleId="Heading1Char">
    <w:name w:val="Heading 1 Char"/>
    <w:basedOn w:val="DefaultParagraphFont"/>
    <w:link w:val="Heading1"/>
    <w:rsid w:val="006D643F"/>
    <w:rPr>
      <w:rFonts w:asciiTheme="majorHAnsi" w:eastAsiaTheme="majorEastAsia" w:hAnsiTheme="majorHAnsi" w:cstheme="majorBidi"/>
      <w:b/>
      <w:bCs/>
      <w:color w:val="1F497D" w:themeColor="text2"/>
      <w:sz w:val="28"/>
      <w:szCs w:val="28"/>
    </w:rPr>
  </w:style>
  <w:style w:type="paragraph" w:styleId="Title">
    <w:name w:val="Title"/>
    <w:basedOn w:val="Normal"/>
    <w:next w:val="Normal"/>
    <w:link w:val="TitleChar"/>
    <w:uiPriority w:val="10"/>
    <w:qFormat/>
    <w:rsid w:val="006D643F"/>
    <w:pPr>
      <w:pBdr>
        <w:bottom w:val="single" w:sz="8" w:space="4" w:color="4F81BD" w:themeColor="accent1"/>
      </w:pBdr>
      <w:spacing w:after="300"/>
      <w:contextualSpacing/>
    </w:pPr>
    <w:rPr>
      <w:rFonts w:asciiTheme="majorHAnsi" w:eastAsiaTheme="majorEastAsia" w:hAnsiTheme="majorHAnsi" w:cstheme="majorBidi"/>
      <w:color w:val="1F497D" w:themeColor="text2"/>
      <w:spacing w:val="5"/>
      <w:kern w:val="28"/>
      <w:sz w:val="52"/>
      <w:szCs w:val="52"/>
    </w:rPr>
  </w:style>
  <w:style w:type="character" w:customStyle="1" w:styleId="TitleChar">
    <w:name w:val="Title Char"/>
    <w:basedOn w:val="DefaultParagraphFont"/>
    <w:link w:val="Title"/>
    <w:uiPriority w:val="10"/>
    <w:rsid w:val="006D643F"/>
    <w:rPr>
      <w:rFonts w:asciiTheme="majorHAnsi" w:eastAsiaTheme="majorEastAsia" w:hAnsiTheme="majorHAnsi" w:cstheme="majorBidi"/>
      <w:color w:val="1F497D" w:themeColor="text2"/>
      <w:spacing w:val="5"/>
      <w:kern w:val="28"/>
      <w:sz w:val="52"/>
      <w:szCs w:val="52"/>
    </w:rPr>
  </w:style>
  <w:style w:type="table" w:styleId="TableGrid">
    <w:name w:val="Table Grid"/>
    <w:basedOn w:val="TableNormal"/>
    <w:uiPriority w:val="59"/>
    <w:rsid w:val="006D643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8E4"/>
    <w:pPr>
      <w:ind w:left="720"/>
      <w:contextualSpacing/>
    </w:pPr>
  </w:style>
  <w:style w:type="character" w:styleId="Hyperlink">
    <w:name w:val="Hyperlink"/>
    <w:basedOn w:val="DefaultParagraphFont"/>
    <w:uiPriority w:val="99"/>
    <w:rsid w:val="00727C11"/>
    <w:rPr>
      <w:color w:val="000000" w:themeColor="text1"/>
      <w:u w:val="none"/>
    </w:rPr>
  </w:style>
  <w:style w:type="character" w:styleId="FollowedHyperlink">
    <w:name w:val="FollowedHyperlink"/>
    <w:basedOn w:val="DefaultParagraphFont"/>
    <w:uiPriority w:val="99"/>
    <w:semiHidden/>
    <w:unhideWhenUsed/>
    <w:rsid w:val="004A7230"/>
    <w:rPr>
      <w:color w:val="800080" w:themeColor="followedHyperlink"/>
      <w:u w:val="single"/>
    </w:rPr>
  </w:style>
  <w:style w:type="character" w:styleId="CommentReference">
    <w:name w:val="annotation reference"/>
    <w:basedOn w:val="DefaultParagraphFont"/>
    <w:uiPriority w:val="99"/>
    <w:semiHidden/>
    <w:unhideWhenUsed/>
    <w:rsid w:val="006C7C09"/>
    <w:rPr>
      <w:sz w:val="16"/>
      <w:szCs w:val="16"/>
    </w:rPr>
  </w:style>
  <w:style w:type="paragraph" w:styleId="CommentText">
    <w:name w:val="annotation text"/>
    <w:basedOn w:val="Normal"/>
    <w:link w:val="CommentTextChar"/>
    <w:uiPriority w:val="99"/>
    <w:semiHidden/>
    <w:unhideWhenUsed/>
    <w:rsid w:val="006C7C09"/>
    <w:rPr>
      <w:sz w:val="20"/>
    </w:rPr>
  </w:style>
  <w:style w:type="character" w:customStyle="1" w:styleId="CommentTextChar">
    <w:name w:val="Comment Text Char"/>
    <w:basedOn w:val="DefaultParagraphFont"/>
    <w:link w:val="CommentText"/>
    <w:uiPriority w:val="99"/>
    <w:semiHidden/>
    <w:rsid w:val="006C7C09"/>
    <w:rPr>
      <w:rFonts w:eastAsia="Times New Roman"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6C7C09"/>
    <w:rPr>
      <w:b/>
      <w:bCs/>
    </w:rPr>
  </w:style>
  <w:style w:type="character" w:customStyle="1" w:styleId="CommentSubjectChar">
    <w:name w:val="Comment Subject Char"/>
    <w:basedOn w:val="CommentTextChar"/>
    <w:link w:val="CommentSubject"/>
    <w:uiPriority w:val="99"/>
    <w:semiHidden/>
    <w:rsid w:val="006C7C09"/>
    <w:rPr>
      <w:rFonts w:eastAsia="Times New Roman" w:cs="Times New Roman"/>
      <w:b/>
      <w:bCs/>
      <w:spacing w:val="-5"/>
      <w:sz w:val="20"/>
      <w:szCs w:val="20"/>
    </w:rPr>
  </w:style>
  <w:style w:type="character" w:styleId="UnresolvedMention">
    <w:name w:val="Unresolved Mention"/>
    <w:basedOn w:val="DefaultParagraphFont"/>
    <w:uiPriority w:val="99"/>
    <w:rsid w:val="00BC3F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oguelph.ca/ccs/sites/uoguelph.ca.ccs/files/InfoSec_Data%20Storage%20Guidelines%20-%20FINAL.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oguelph.ca/info/privacyguidelines/ProtectionofPrivacyandAccesstoInform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ACF08C15B1B244A350CE1B408A67A0"/>
        <w:category>
          <w:name w:val="General"/>
          <w:gallery w:val="placeholder"/>
        </w:category>
        <w:types>
          <w:type w:val="bbPlcHdr"/>
        </w:types>
        <w:behaviors>
          <w:behavior w:val="content"/>
        </w:behaviors>
        <w:guid w:val="{2003C01C-4124-9247-B71E-B2955B6D113B}"/>
      </w:docPartPr>
      <w:docPartBody>
        <w:p w:rsidR="00DA2D9E" w:rsidRDefault="00DA2D9E" w:rsidP="00DA2D9E">
          <w:pPr>
            <w:pStyle w:val="26ACF08C15B1B244A350CE1B408A67A0"/>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D9E"/>
    <w:rsid w:val="000C036F"/>
    <w:rsid w:val="001D5B8B"/>
    <w:rsid w:val="003D5C6A"/>
    <w:rsid w:val="00A426AF"/>
    <w:rsid w:val="00BA3AAC"/>
    <w:rsid w:val="00DA2D9E"/>
    <w:rsid w:val="00E7259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ACF08C15B1B244A350CE1B408A67A0">
    <w:name w:val="26ACF08C15B1B244A350CE1B408A67A0"/>
    <w:rsid w:val="00DA2D9E"/>
  </w:style>
  <w:style w:type="paragraph" w:customStyle="1" w:styleId="D14B129A10789A4EA361A12739482305">
    <w:name w:val="D14B129A10789A4EA361A12739482305"/>
    <w:rsid w:val="003D5C6A"/>
  </w:style>
  <w:style w:type="paragraph" w:customStyle="1" w:styleId="2118594D2BCEA84EABC649B2B4FD3036">
    <w:name w:val="2118594D2BCEA84EABC649B2B4FD3036"/>
    <w:rsid w:val="003D5C6A"/>
  </w:style>
  <w:style w:type="paragraph" w:customStyle="1" w:styleId="A4BC19F7630F3C49A4C75D1B0BE0F865">
    <w:name w:val="A4BC19F7630F3C49A4C75D1B0BE0F865"/>
    <w:rsid w:val="003D5C6A"/>
  </w:style>
  <w:style w:type="paragraph" w:customStyle="1" w:styleId="54F8DB9C35A3FE46894F9A1951E7A21D">
    <w:name w:val="54F8DB9C35A3FE46894F9A1951E7A21D"/>
    <w:rsid w:val="003D5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958DEDC2D5C4DB9775EE4566BB966" ma:contentTypeVersion="11" ma:contentTypeDescription="Create a new document." ma:contentTypeScope="" ma:versionID="a1d03d40c612828d5eaad0d496b036b3">
  <xsd:schema xmlns:xsd="http://www.w3.org/2001/XMLSchema" xmlns:xs="http://www.w3.org/2001/XMLSchema" xmlns:p="http://schemas.microsoft.com/office/2006/metadata/properties" xmlns:ns3="4152e4b0-9273-4eb3-9219-cbfd475533bd" xmlns:ns4="471cef36-82b7-4951-946c-7d484f1f0794" targetNamespace="http://schemas.microsoft.com/office/2006/metadata/properties" ma:root="true" ma:fieldsID="744bf96276735c960c10abf8f8a0c4db" ns3:_="" ns4:_="">
    <xsd:import namespace="4152e4b0-9273-4eb3-9219-cbfd475533bd"/>
    <xsd:import namespace="471cef36-82b7-4951-946c-7d484f1f0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2e4b0-9273-4eb3-9219-cbfd475533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cef36-82b7-4951-946c-7d484f1f07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C5266-04F9-4B4B-8897-2582C16DB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2e4b0-9273-4eb3-9219-cbfd475533bd"/>
    <ds:schemaRef ds:uri="471cef36-82b7-4951-946c-7d484f1f0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17E4D-4401-4F5C-873A-E08EE1ABCEA2}">
  <ds:schemaRefs>
    <ds:schemaRef ds:uri="http://schemas.microsoft.com/sharepoint/v3/contenttype/forms"/>
  </ds:schemaRefs>
</ds:datastoreItem>
</file>

<file path=customXml/itemProps3.xml><?xml version="1.0" encoding="utf-8"?>
<ds:datastoreItem xmlns:ds="http://schemas.openxmlformats.org/officeDocument/2006/customXml" ds:itemID="{D85F4702-9B9D-4A06-B6A6-8CBA792B42A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71cef36-82b7-4951-946c-7d484f1f0794"/>
    <ds:schemaRef ds:uri="4152e4b0-9273-4eb3-9219-cbfd475533b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2019-09-17T12:39:00Z</dcterms:created>
  <dcterms:modified xsi:type="dcterms:W3CDTF">2019-09-17T12:39:00Z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0x010100F2A958DEDC2D5C4DB9775EE4566BB966</vt:lpwstr>
  </property>
</Properties>
</file>